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供应商报名表</w:t>
      </w:r>
    </w:p>
    <w:p>
      <w:pPr>
        <w:rPr>
          <w:b/>
          <w:bCs/>
        </w:rPr>
      </w:pPr>
    </w:p>
    <w:tbl>
      <w:tblPr>
        <w:tblStyle w:val="2"/>
        <w:tblW w:w="14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680"/>
        <w:gridCol w:w="1890"/>
        <w:gridCol w:w="2640"/>
        <w:gridCol w:w="4530"/>
      </w:tblGrid>
      <w:tr>
        <w:trPr>
          <w:trHeight w:val="323" w:hRule="atLeast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  <w:t>报名项目：北京佑安医院未被体液、血液污染的一次性瓶（袋）处置采购</w:t>
            </w:r>
          </w:p>
          <w:p>
            <w:pPr>
              <w:rPr>
                <w:rFonts w:hint="default" w:ascii="等线" w:hAnsi="等线" w:eastAsia="等线" w:cs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4"/>
                <w:rFonts w:hint="default"/>
                <w:b/>
                <w:bCs/>
                <w:lang w:bidi="ar"/>
              </w:rPr>
            </w:pPr>
          </w:p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rPr>
          <w:trHeight w:val="638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参加遴选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</w:tr>
      <w:tr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3074"/>
    <w:rsid w:val="031921C2"/>
    <w:rsid w:val="13F63F0A"/>
    <w:rsid w:val="1EE51384"/>
    <w:rsid w:val="317E31EA"/>
    <w:rsid w:val="379C318F"/>
    <w:rsid w:val="468003C9"/>
    <w:rsid w:val="553A3074"/>
    <w:rsid w:val="57410439"/>
    <w:rsid w:val="6D7A6C77"/>
    <w:rsid w:val="780223C6"/>
    <w:rsid w:val="78330B76"/>
    <w:rsid w:val="7A375453"/>
    <w:rsid w:val="7E4F2134"/>
    <w:rsid w:val="BF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2023-11-27T15:03:00Z</dcterms:created>
  <dc:creator>DELL</dc:creator>
  <cp:lastModifiedBy>DELL</cp:lastModifiedBy>
  <dcterms:modified xsi:type="dcterms:W3CDTF">2026-07-23T05:38:42Z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5CD0DFE558E14F5B8964834510CEC05B</vt:lpwstr>
  </property>
</Properties>
</file>