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sz w:val="44"/>
          <w:szCs w:val="44"/>
          <w:lang w:val="en-US" w:eastAsia="zh-CN"/>
        </w:rPr>
        <w:t>供应商报名表</w:t>
      </w:r>
    </w:p>
    <w:p/>
    <w:tbl>
      <w:tblPr>
        <w:tblStyle w:val="2"/>
        <w:tblW w:w="149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680"/>
        <w:gridCol w:w="1890"/>
        <w:gridCol w:w="2640"/>
        <w:gridCol w:w="4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4"/>
                <w:rFonts w:hint="default"/>
                <w:lang w:bidi="ar"/>
              </w:rPr>
            </w:pP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660" w:firstLineChars="300"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参加遴选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人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3074"/>
    <w:rsid w:val="031921C2"/>
    <w:rsid w:val="13F63F0A"/>
    <w:rsid w:val="1EE51384"/>
    <w:rsid w:val="379C318F"/>
    <w:rsid w:val="553A3074"/>
    <w:rsid w:val="574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2023-11-27T07:03:00Z</dcterms:created>
  <dc:creator>DELL</dc:creator>
  <cp:lastModifiedBy>DELL</cp:lastModifiedBy>
  <dcterms:modified xsi:type="dcterms:W3CDTF">2025-03-18T03:34:09Z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EE9611015FCE4830AA16B510C9965EED</vt:lpwstr>
  </property>
</Properties>
</file>