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rPr>
      </w:pPr>
    </w:p>
    <w:p>
      <w:pPr>
        <w:jc w:val="center"/>
        <w:rPr>
          <w:sz w:val="32"/>
          <w:szCs w:val="32"/>
        </w:rPr>
      </w:pPr>
    </w:p>
    <w:p>
      <w:pPr>
        <w:pStyle w:val="4"/>
        <w:jc w:val="center"/>
        <w:rPr>
          <w:rFonts w:ascii="黑体" w:hAnsi="黑体" w:eastAsia="黑体"/>
          <w:b/>
          <w:color w:val="000000"/>
          <w:sz w:val="52"/>
          <w:szCs w:val="52"/>
        </w:rPr>
      </w:pPr>
      <w:r>
        <w:rPr>
          <w:rFonts w:hint="eastAsia" w:ascii="黑体" w:hAnsi="黑体" w:eastAsia="黑体"/>
          <w:b/>
          <w:color w:val="000000"/>
          <w:sz w:val="52"/>
          <w:szCs w:val="52"/>
        </w:rPr>
        <w:t>首都医科大学附属北京佑安医院</w:t>
      </w:r>
    </w:p>
    <w:p>
      <w:pPr>
        <w:pStyle w:val="4"/>
        <w:jc w:val="center"/>
        <w:rPr>
          <w:rFonts w:ascii="黑体" w:hAnsi="黑体" w:eastAsia="黑体"/>
          <w:b/>
          <w:color w:val="000000"/>
          <w:sz w:val="52"/>
          <w:szCs w:val="52"/>
        </w:rPr>
      </w:pPr>
      <w:r>
        <w:rPr>
          <w:rFonts w:hint="eastAsia" w:ascii="黑体" w:hAnsi="黑体" w:eastAsia="黑体"/>
          <w:b/>
          <w:color w:val="000000"/>
          <w:sz w:val="52"/>
          <w:szCs w:val="52"/>
          <w:lang w:eastAsia="zh-CN"/>
        </w:rPr>
        <w:t>制冷</w:t>
      </w:r>
      <w:r>
        <w:rPr>
          <w:rFonts w:hint="eastAsia" w:ascii="黑体" w:hAnsi="黑体" w:eastAsia="黑体"/>
          <w:b/>
          <w:color w:val="000000"/>
          <w:sz w:val="52"/>
          <w:szCs w:val="52"/>
        </w:rPr>
        <w:t>设备购置项目</w:t>
      </w:r>
    </w:p>
    <w:p>
      <w:pPr>
        <w:jc w:val="center"/>
      </w:pPr>
    </w:p>
    <w:p/>
    <w:p/>
    <w:p>
      <w:pPr>
        <w:jc w:val="center"/>
        <w:rPr>
          <w:rFonts w:ascii="黑体" w:hAnsi="黑体" w:eastAsia="黑体"/>
          <w:b/>
          <w:sz w:val="72"/>
          <w:szCs w:val="72"/>
        </w:rPr>
      </w:pPr>
      <w:r>
        <w:rPr>
          <w:rFonts w:hint="eastAsia" w:ascii="黑体" w:hAnsi="黑体" w:eastAsia="黑体"/>
          <w:b/>
          <w:sz w:val="72"/>
          <w:szCs w:val="72"/>
        </w:rPr>
        <w:t>采 购 文 件</w:t>
      </w:r>
    </w:p>
    <w:p/>
    <w:p/>
    <w:p/>
    <w:p/>
    <w:p/>
    <w:p>
      <w:pPr>
        <w:jc w:val="center"/>
      </w:pPr>
      <w:r>
        <w:rPr>
          <w:rFonts w:hint="eastAsia" w:ascii="宋体" w:hAnsi="宋体"/>
          <w:b/>
          <w:sz w:val="44"/>
          <w:szCs w:val="44"/>
        </w:rPr>
        <w:t>采购编号：</w:t>
      </w:r>
      <w:r>
        <w:rPr>
          <w:rFonts w:hint="eastAsia" w:ascii="黑体" w:hAnsi="黑体" w:eastAsia="黑体"/>
          <w:b/>
          <w:sz w:val="44"/>
          <w:szCs w:val="44"/>
        </w:rPr>
        <w:t>YACG1707008</w:t>
      </w:r>
    </w:p>
    <w:p/>
    <w:p/>
    <w:p/>
    <w:p/>
    <w:p>
      <w:pPr>
        <w:ind w:firstLine="600" w:firstLineChars="200"/>
        <w:rPr>
          <w:rFonts w:ascii="微软雅黑" w:hAnsi="微软雅黑" w:eastAsia="微软雅黑"/>
          <w:b/>
          <w:sz w:val="30"/>
          <w:szCs w:val="30"/>
        </w:rPr>
      </w:pPr>
    </w:p>
    <w:p>
      <w:pPr>
        <w:ind w:firstLine="600" w:firstLineChars="200"/>
        <w:rPr>
          <w:rFonts w:ascii="微软雅黑" w:hAnsi="微软雅黑" w:eastAsia="微软雅黑"/>
          <w:b/>
          <w:sz w:val="30"/>
          <w:szCs w:val="30"/>
        </w:rPr>
      </w:pPr>
    </w:p>
    <w:p>
      <w:pPr>
        <w:ind w:firstLine="602" w:firstLineChars="200"/>
        <w:jc w:val="center"/>
        <w:rPr>
          <w:rFonts w:ascii="黑体" w:hAnsi="黑体" w:eastAsia="黑体"/>
          <w:b/>
          <w:sz w:val="30"/>
          <w:szCs w:val="30"/>
          <w:u w:val="single"/>
        </w:rPr>
      </w:pPr>
      <w:r>
        <w:rPr>
          <w:rFonts w:hint="eastAsia" w:ascii="黑体" w:hAnsi="黑体" w:eastAsia="黑体"/>
          <w:b/>
          <w:sz w:val="30"/>
          <w:szCs w:val="30"/>
        </w:rPr>
        <w:t>采购人：</w:t>
      </w:r>
      <w:r>
        <w:rPr>
          <w:rFonts w:hint="eastAsia" w:ascii="黑体" w:hAnsi="黑体" w:eastAsia="黑体"/>
          <w:b/>
          <w:sz w:val="30"/>
          <w:szCs w:val="30"/>
          <w:u w:val="single"/>
        </w:rPr>
        <w:t xml:space="preserve"> 首都医科大学附属北京佑安医院</w:t>
      </w:r>
    </w:p>
    <w:p>
      <w:pPr>
        <w:rPr>
          <w:rFonts w:ascii="黑体" w:hAnsi="黑体" w:eastAsia="黑体"/>
        </w:rPr>
      </w:pPr>
    </w:p>
    <w:p>
      <w:pPr>
        <w:jc w:val="center"/>
        <w:rPr>
          <w:rFonts w:ascii="黑体" w:hAnsi="黑体" w:eastAsia="黑体"/>
          <w:b/>
          <w:sz w:val="28"/>
          <w:szCs w:val="28"/>
        </w:rPr>
      </w:pPr>
    </w:p>
    <w:p>
      <w:pPr>
        <w:jc w:val="center"/>
        <w:rPr>
          <w:rFonts w:ascii="黑体" w:hAnsi="黑体" w:eastAsia="黑体"/>
          <w:b/>
          <w:sz w:val="28"/>
          <w:szCs w:val="28"/>
        </w:rPr>
      </w:pPr>
      <w:r>
        <w:rPr>
          <w:rFonts w:hint="eastAsia" w:ascii="黑体" w:hAnsi="黑体" w:eastAsia="黑体"/>
          <w:b/>
          <w:sz w:val="28"/>
          <w:szCs w:val="28"/>
        </w:rPr>
        <w:t>2017年07月</w:t>
      </w:r>
    </w:p>
    <w:p>
      <w:pPr>
        <w:pStyle w:val="4"/>
        <w:jc w:val="center"/>
        <w:rPr>
          <w:rFonts w:ascii="黑体" w:hAnsi="宋体" w:eastAsia="黑体" w:cs="宋体"/>
          <w:b/>
          <w:sz w:val="32"/>
          <w:szCs w:val="32"/>
        </w:rPr>
      </w:pPr>
    </w:p>
    <w:p>
      <w:pPr>
        <w:jc w:val="center"/>
        <w:rPr>
          <w:rFonts w:ascii="黑体" w:hAnsi="宋体" w:eastAsia="黑体"/>
          <w:b/>
          <w:sz w:val="28"/>
          <w:szCs w:val="28"/>
        </w:rPr>
      </w:pPr>
      <w:r>
        <w:rPr>
          <w:rFonts w:ascii="黑体" w:hAnsi="宋体" w:eastAsia="黑体"/>
          <w:b/>
          <w:sz w:val="28"/>
          <w:szCs w:val="28"/>
        </w:rPr>
        <w:br w:type="page"/>
      </w:r>
      <w:r>
        <w:rPr>
          <w:rFonts w:hint="eastAsia" w:ascii="黑体" w:hAnsi="宋体" w:eastAsia="黑体"/>
          <w:b/>
          <w:sz w:val="28"/>
          <w:szCs w:val="28"/>
        </w:rPr>
        <w:t>第一章  采购邀请</w:t>
      </w:r>
    </w:p>
    <w:p>
      <w:pPr>
        <w:spacing w:line="360" w:lineRule="auto"/>
        <w:ind w:firstLine="420" w:firstLineChars="200"/>
        <w:rPr>
          <w:rFonts w:ascii="宋体"/>
          <w:color w:val="000000" w:themeColor="text1"/>
          <w:szCs w:val="21"/>
          <w:lang w:val="zh-CN"/>
        </w:rPr>
      </w:pPr>
      <w:r>
        <w:rPr>
          <w:rFonts w:hint="eastAsia" w:ascii="宋体"/>
          <w:szCs w:val="21"/>
          <w:u w:val="single"/>
          <w:lang w:val="zh-CN"/>
        </w:rPr>
        <w:t>首都医科大学附属北京佑安医院</w:t>
      </w:r>
      <w:r>
        <w:rPr>
          <w:rFonts w:hint="eastAsia" w:ascii="宋体"/>
          <w:szCs w:val="21"/>
          <w:lang w:val="zh-CN"/>
        </w:rPr>
        <w:t>对</w:t>
      </w:r>
      <w:r>
        <w:rPr>
          <w:rFonts w:hint="eastAsia" w:ascii="宋体"/>
          <w:color w:val="FF0000"/>
          <w:szCs w:val="21"/>
          <w:u w:val="single"/>
          <w:lang w:eastAsia="zh-CN"/>
        </w:rPr>
        <w:t>制冷</w:t>
      </w:r>
      <w:r>
        <w:rPr>
          <w:rFonts w:hint="eastAsia" w:ascii="宋体"/>
          <w:color w:val="FF0000"/>
          <w:szCs w:val="21"/>
          <w:u w:val="single"/>
        </w:rPr>
        <w:t>设备购置项目</w:t>
      </w:r>
      <w:r>
        <w:rPr>
          <w:rFonts w:hint="eastAsia" w:ascii="宋体"/>
          <w:color w:val="000000" w:themeColor="text1"/>
          <w:szCs w:val="21"/>
          <w:u w:val="single"/>
          <w:lang w:val="zh-CN"/>
        </w:rPr>
        <w:t>（项目名称）采用谈判采购</w:t>
      </w:r>
      <w:r>
        <w:rPr>
          <w:rFonts w:hint="eastAsia" w:ascii="宋体"/>
          <w:color w:val="000000" w:themeColor="text1"/>
          <w:szCs w:val="21"/>
          <w:lang w:val="zh-CN"/>
        </w:rPr>
        <w:t>方式。现邀请合格的供应商参加该项目谈判。</w:t>
      </w:r>
    </w:p>
    <w:p>
      <w:pPr>
        <w:autoSpaceDE w:val="0"/>
        <w:autoSpaceDN w:val="0"/>
        <w:adjustRightInd w:val="0"/>
        <w:spacing w:line="360" w:lineRule="auto"/>
        <w:ind w:firstLine="420"/>
        <w:rPr>
          <w:rFonts w:ascii="宋体"/>
          <w:color w:val="000000" w:themeColor="text1"/>
          <w:szCs w:val="21"/>
          <w:lang w:val="zh-CN"/>
        </w:rPr>
      </w:pPr>
      <w:r>
        <w:rPr>
          <w:rFonts w:hint="eastAsia" w:ascii="宋体"/>
          <w:color w:val="000000" w:themeColor="text1"/>
          <w:szCs w:val="21"/>
          <w:lang w:val="zh-CN"/>
        </w:rPr>
        <w:t>1、项目名称：</w:t>
      </w:r>
      <w:r>
        <w:rPr>
          <w:rFonts w:hint="eastAsia" w:ascii="宋体"/>
          <w:color w:val="FF0000"/>
          <w:szCs w:val="21"/>
          <w:u w:val="single"/>
          <w:lang w:eastAsia="zh-CN"/>
        </w:rPr>
        <w:t>制冷</w:t>
      </w:r>
      <w:r>
        <w:rPr>
          <w:rFonts w:hint="eastAsia" w:ascii="宋体"/>
          <w:color w:val="FF0000"/>
          <w:szCs w:val="21"/>
          <w:u w:val="single"/>
        </w:rPr>
        <w:t>设备购置项目</w:t>
      </w:r>
    </w:p>
    <w:p>
      <w:pPr>
        <w:tabs>
          <w:tab w:val="left" w:pos="7470"/>
        </w:tabs>
        <w:autoSpaceDE w:val="0"/>
        <w:autoSpaceDN w:val="0"/>
        <w:adjustRightInd w:val="0"/>
        <w:spacing w:line="360" w:lineRule="auto"/>
        <w:ind w:firstLine="420" w:firstLineChars="200"/>
        <w:rPr>
          <w:rFonts w:ascii="宋体"/>
          <w:color w:val="FF0000"/>
          <w:szCs w:val="21"/>
          <w:u w:val="single"/>
          <w:lang w:val="zh-CN"/>
        </w:rPr>
      </w:pPr>
      <w:r>
        <w:rPr>
          <w:rFonts w:hint="eastAsia" w:ascii="宋体"/>
          <w:color w:val="000000" w:themeColor="text1"/>
          <w:szCs w:val="21"/>
          <w:lang w:val="zh-CN"/>
        </w:rPr>
        <w:t>2、报名并获取本采购文件时间：</w:t>
      </w:r>
      <w:r>
        <w:rPr>
          <w:rFonts w:hint="eastAsia" w:ascii="宋体"/>
          <w:color w:val="FF0000"/>
          <w:szCs w:val="21"/>
          <w:u w:val="single"/>
          <w:lang w:val="zh-CN"/>
        </w:rPr>
        <w:t>2017年7月</w:t>
      </w:r>
      <w:r>
        <w:rPr>
          <w:rFonts w:hint="eastAsia" w:ascii="宋体"/>
          <w:color w:val="FF0000"/>
          <w:szCs w:val="21"/>
          <w:u w:val="single"/>
          <w:lang w:val="en-US" w:eastAsia="zh-CN"/>
        </w:rPr>
        <w:t>19</w:t>
      </w:r>
      <w:r>
        <w:rPr>
          <w:rFonts w:hint="eastAsia" w:ascii="宋体"/>
          <w:color w:val="FF0000"/>
          <w:szCs w:val="21"/>
          <w:u w:val="single"/>
          <w:lang w:val="zh-CN"/>
        </w:rPr>
        <w:t>日至2017年7月</w:t>
      </w:r>
      <w:r>
        <w:rPr>
          <w:rFonts w:hint="eastAsia" w:ascii="宋体"/>
          <w:color w:val="FF0000"/>
          <w:szCs w:val="21"/>
          <w:u w:val="single"/>
          <w:lang w:val="en-US" w:eastAsia="zh-CN"/>
        </w:rPr>
        <w:t>21</w:t>
      </w:r>
      <w:r>
        <w:rPr>
          <w:rFonts w:hint="eastAsia" w:ascii="宋体"/>
          <w:color w:val="FF0000"/>
          <w:szCs w:val="21"/>
          <w:u w:val="single"/>
          <w:lang w:val="zh-CN"/>
        </w:rPr>
        <w:t>日</w:t>
      </w:r>
      <w:r>
        <w:rPr>
          <w:rFonts w:ascii="宋体"/>
          <w:color w:val="FF0000"/>
          <w:szCs w:val="21"/>
          <w:u w:val="single"/>
          <w:lang w:val="zh-CN"/>
        </w:rPr>
        <w:tab/>
      </w:r>
    </w:p>
    <w:p>
      <w:pPr>
        <w:autoSpaceDE w:val="0"/>
        <w:autoSpaceDN w:val="0"/>
        <w:adjustRightInd w:val="0"/>
        <w:spacing w:line="360" w:lineRule="auto"/>
        <w:ind w:firstLine="2625" w:firstLineChars="1250"/>
        <w:rPr>
          <w:rFonts w:ascii="宋体"/>
          <w:color w:val="FF0000"/>
          <w:szCs w:val="21"/>
          <w:lang w:val="zh-CN"/>
        </w:rPr>
      </w:pPr>
      <w:r>
        <w:rPr>
          <w:rFonts w:hint="eastAsia" w:ascii="宋体"/>
          <w:color w:val="FF0000"/>
          <w:szCs w:val="21"/>
          <w:u w:val="single"/>
          <w:lang w:val="zh-CN"/>
        </w:rPr>
        <w:t>上午 9:00-11:00，下午 14:00-16:00（节假日除外）</w:t>
      </w:r>
    </w:p>
    <w:p>
      <w:pPr>
        <w:autoSpaceDE w:val="0"/>
        <w:autoSpaceDN w:val="0"/>
        <w:adjustRightInd w:val="0"/>
        <w:ind w:firstLine="420" w:firstLineChars="200"/>
        <w:rPr>
          <w:rFonts w:ascii="宋体"/>
          <w:color w:val="000000" w:themeColor="text1"/>
          <w:szCs w:val="21"/>
          <w:lang w:val="zh-CN"/>
        </w:rPr>
      </w:pPr>
      <w:r>
        <w:rPr>
          <w:rFonts w:hint="eastAsia" w:ascii="宋体"/>
          <w:color w:val="000000" w:themeColor="text1"/>
          <w:szCs w:val="21"/>
          <w:lang w:val="zh-CN"/>
        </w:rPr>
        <w:t>3、报名并获取本采购文件地点、联系人、联系方式：</w:t>
      </w:r>
    </w:p>
    <w:p>
      <w:pPr>
        <w:spacing w:beforeLines="50"/>
        <w:ind w:firstLine="420" w:firstLineChars="200"/>
        <w:rPr>
          <w:rFonts w:ascii="宋体"/>
          <w:color w:val="000000" w:themeColor="text1"/>
          <w:szCs w:val="21"/>
          <w:lang w:val="zh-CN"/>
        </w:rPr>
      </w:pPr>
      <w:r>
        <w:rPr>
          <w:rFonts w:hint="eastAsia" w:ascii="宋体"/>
          <w:color w:val="000000" w:themeColor="text1"/>
          <w:szCs w:val="21"/>
          <w:lang w:val="zh-CN"/>
        </w:rPr>
        <w:t>获取地点：首都医科大学附属北京佑安医院D楼北三层304室。</w:t>
      </w:r>
    </w:p>
    <w:p>
      <w:pPr>
        <w:spacing w:beforeLines="50"/>
        <w:ind w:firstLine="420" w:firstLineChars="200"/>
        <w:rPr>
          <w:color w:val="000000" w:themeColor="text1"/>
          <w:szCs w:val="21"/>
        </w:rPr>
      </w:pPr>
      <w:r>
        <w:rPr>
          <w:rFonts w:hint="eastAsia" w:ascii="宋体"/>
          <w:color w:val="000000" w:themeColor="text1"/>
          <w:szCs w:val="21"/>
          <w:lang w:val="zh-CN"/>
        </w:rPr>
        <w:t>联系人：李老师、田老师</w:t>
      </w:r>
    </w:p>
    <w:p>
      <w:pPr>
        <w:spacing w:beforeLines="50"/>
        <w:ind w:firstLine="420" w:firstLineChars="200"/>
        <w:rPr>
          <w:rFonts w:ascii="宋体"/>
          <w:color w:val="000000" w:themeColor="text1"/>
          <w:szCs w:val="21"/>
          <w:u w:val="single"/>
          <w:lang w:val="zh-CN"/>
        </w:rPr>
      </w:pPr>
      <w:r>
        <w:rPr>
          <w:rFonts w:hint="eastAsia" w:ascii="宋体"/>
          <w:color w:val="000000" w:themeColor="text1"/>
          <w:szCs w:val="21"/>
          <w:lang w:val="zh-CN"/>
        </w:rPr>
        <w:t>联系方式：</w:t>
      </w:r>
      <w:r>
        <w:rPr>
          <w:rFonts w:hint="eastAsia" w:ascii="宋体"/>
          <w:color w:val="000000" w:themeColor="text1"/>
          <w:szCs w:val="21"/>
        </w:rPr>
        <w:t>83997675</w:t>
      </w:r>
    </w:p>
    <w:p>
      <w:pPr>
        <w:autoSpaceDE w:val="0"/>
        <w:autoSpaceDN w:val="0"/>
        <w:adjustRightInd w:val="0"/>
        <w:spacing w:line="360" w:lineRule="auto"/>
        <w:ind w:firstLine="420" w:firstLineChars="200"/>
        <w:rPr>
          <w:rFonts w:ascii="宋体"/>
          <w:color w:val="000000" w:themeColor="text1"/>
          <w:szCs w:val="21"/>
          <w:lang w:val="zh-CN"/>
        </w:rPr>
      </w:pPr>
      <w:r>
        <w:rPr>
          <w:rFonts w:hint="eastAsia" w:ascii="宋体"/>
          <w:color w:val="000000" w:themeColor="text1"/>
          <w:szCs w:val="21"/>
          <w:lang w:val="zh-CN"/>
        </w:rPr>
        <w:t>4、递交响应文件截止时间和地点：</w:t>
      </w:r>
    </w:p>
    <w:p>
      <w:pPr>
        <w:autoSpaceDE w:val="0"/>
        <w:autoSpaceDN w:val="0"/>
        <w:adjustRightInd w:val="0"/>
        <w:spacing w:line="360" w:lineRule="auto"/>
        <w:ind w:firstLine="420" w:firstLineChars="200"/>
        <w:rPr>
          <w:rFonts w:ascii="宋体"/>
          <w:color w:val="000000" w:themeColor="text1"/>
          <w:szCs w:val="21"/>
          <w:u w:val="single"/>
          <w:lang w:val="zh-CN"/>
        </w:rPr>
      </w:pPr>
      <w:r>
        <w:rPr>
          <w:rFonts w:hint="eastAsia" w:ascii="宋体"/>
          <w:color w:val="000000" w:themeColor="text1"/>
          <w:szCs w:val="21"/>
          <w:lang w:val="zh-CN"/>
        </w:rPr>
        <w:t>递交截止时间</w:t>
      </w:r>
      <w:r>
        <w:rPr>
          <w:rFonts w:hint="eastAsia" w:ascii="宋体"/>
          <w:color w:val="FF0000"/>
          <w:szCs w:val="21"/>
          <w:lang w:val="zh-CN"/>
        </w:rPr>
        <w:t>：</w:t>
      </w:r>
      <w:r>
        <w:rPr>
          <w:rFonts w:hint="eastAsia" w:ascii="宋体"/>
          <w:color w:val="FF0000"/>
          <w:szCs w:val="21"/>
          <w:u w:val="single"/>
          <w:lang w:val="zh-CN"/>
        </w:rPr>
        <w:t>2017年7月</w:t>
      </w:r>
      <w:r>
        <w:rPr>
          <w:rFonts w:hint="eastAsia" w:ascii="宋体"/>
          <w:color w:val="FF0000"/>
          <w:szCs w:val="21"/>
          <w:u w:val="single"/>
          <w:lang w:val="en-US" w:eastAsia="zh-CN"/>
        </w:rPr>
        <w:t>25</w:t>
      </w:r>
      <w:r>
        <w:rPr>
          <w:rFonts w:hint="eastAsia" w:ascii="宋体"/>
          <w:color w:val="FF0000"/>
          <w:szCs w:val="21"/>
          <w:u w:val="single"/>
          <w:lang w:val="zh-CN"/>
        </w:rPr>
        <w:t>日上午</w:t>
      </w:r>
      <w:r>
        <w:rPr>
          <w:rFonts w:hint="eastAsia" w:ascii="宋体"/>
          <w:color w:val="FF0000"/>
          <w:szCs w:val="21"/>
          <w:u w:val="single"/>
          <w:lang w:val="en-US" w:eastAsia="zh-CN"/>
        </w:rPr>
        <w:t>9</w:t>
      </w:r>
      <w:r>
        <w:rPr>
          <w:rFonts w:hint="eastAsia" w:ascii="宋体"/>
          <w:color w:val="FF0000"/>
          <w:szCs w:val="21"/>
          <w:u w:val="single"/>
          <w:lang w:val="zh-CN"/>
        </w:rPr>
        <w:t>:</w:t>
      </w:r>
      <w:r>
        <w:rPr>
          <w:rFonts w:hint="eastAsia" w:ascii="宋体"/>
          <w:color w:val="FF0000"/>
          <w:szCs w:val="21"/>
          <w:u w:val="single"/>
          <w:lang w:val="en-US" w:eastAsia="zh-CN"/>
        </w:rPr>
        <w:t>3</w:t>
      </w:r>
      <w:r>
        <w:rPr>
          <w:rFonts w:hint="eastAsia" w:ascii="宋体"/>
          <w:color w:val="FF0000"/>
          <w:szCs w:val="21"/>
          <w:u w:val="single"/>
          <w:lang w:val="zh-CN"/>
        </w:rPr>
        <w:t>0（</w:t>
      </w:r>
      <w:r>
        <w:rPr>
          <w:rFonts w:hint="eastAsia" w:ascii="宋体"/>
          <w:color w:val="000000" w:themeColor="text1"/>
          <w:szCs w:val="21"/>
          <w:u w:val="single"/>
          <w:lang w:val="zh-CN"/>
        </w:rPr>
        <w:t>北京时间）。</w:t>
      </w:r>
    </w:p>
    <w:p>
      <w:pPr>
        <w:autoSpaceDE w:val="0"/>
        <w:autoSpaceDN w:val="0"/>
        <w:adjustRightInd w:val="0"/>
        <w:spacing w:line="360" w:lineRule="auto"/>
        <w:ind w:firstLine="420" w:firstLineChars="200"/>
        <w:rPr>
          <w:rFonts w:ascii="宋体"/>
          <w:color w:val="000000" w:themeColor="text1"/>
          <w:szCs w:val="21"/>
          <w:lang w:val="zh-CN"/>
        </w:rPr>
      </w:pPr>
      <w:r>
        <w:rPr>
          <w:rFonts w:hint="eastAsia" w:ascii="宋体"/>
          <w:color w:val="000000" w:themeColor="text1"/>
          <w:szCs w:val="21"/>
          <w:lang w:val="zh-CN"/>
        </w:rPr>
        <w:t>递交地点：</w:t>
      </w:r>
      <w:r>
        <w:rPr>
          <w:rFonts w:hint="eastAsia" w:ascii="宋体"/>
          <w:color w:val="FF0000"/>
          <w:szCs w:val="21"/>
          <w:lang w:val="zh-CN"/>
        </w:rPr>
        <w:t>首都医科大学附属北京佑安医院D楼一层会议室。</w:t>
      </w:r>
    </w:p>
    <w:p>
      <w:pPr>
        <w:autoSpaceDE w:val="0"/>
        <w:autoSpaceDN w:val="0"/>
        <w:adjustRightInd w:val="0"/>
        <w:spacing w:line="360" w:lineRule="auto"/>
        <w:ind w:firstLine="420" w:firstLineChars="200"/>
        <w:rPr>
          <w:rFonts w:ascii="宋体"/>
          <w:color w:val="000000" w:themeColor="text1"/>
          <w:szCs w:val="21"/>
          <w:lang w:val="zh-CN"/>
        </w:rPr>
      </w:pPr>
      <w:r>
        <w:rPr>
          <w:rFonts w:hint="eastAsia" w:ascii="宋体"/>
          <w:color w:val="000000" w:themeColor="text1"/>
          <w:szCs w:val="21"/>
          <w:lang w:val="zh-CN"/>
        </w:rPr>
        <w:t>递交响应文件份数：正本壹份、副本 伍份。</w:t>
      </w:r>
    </w:p>
    <w:p>
      <w:pPr>
        <w:autoSpaceDE w:val="0"/>
        <w:autoSpaceDN w:val="0"/>
        <w:adjustRightInd w:val="0"/>
        <w:spacing w:line="360" w:lineRule="auto"/>
        <w:ind w:firstLine="420" w:firstLineChars="200"/>
        <w:rPr>
          <w:rFonts w:ascii="宋体"/>
          <w:color w:val="000000" w:themeColor="text1"/>
          <w:szCs w:val="21"/>
          <w:lang w:val="zh-CN"/>
        </w:rPr>
      </w:pPr>
      <w:r>
        <w:rPr>
          <w:rFonts w:hint="eastAsia" w:ascii="宋体"/>
          <w:color w:val="000000" w:themeColor="text1"/>
          <w:szCs w:val="21"/>
          <w:lang w:val="zh-CN"/>
        </w:rPr>
        <w:t>采购响应文件接收人：李老师、田老师</w:t>
      </w:r>
    </w:p>
    <w:p>
      <w:pPr>
        <w:autoSpaceDE w:val="0"/>
        <w:autoSpaceDN w:val="0"/>
        <w:adjustRightInd w:val="0"/>
        <w:spacing w:line="360" w:lineRule="auto"/>
        <w:ind w:firstLine="420" w:firstLineChars="200"/>
        <w:rPr>
          <w:rFonts w:ascii="宋体"/>
          <w:color w:val="000000" w:themeColor="text1"/>
          <w:szCs w:val="21"/>
          <w:lang w:val="zh-CN"/>
        </w:rPr>
      </w:pPr>
      <w:r>
        <w:rPr>
          <w:rFonts w:hint="eastAsia" w:ascii="宋体"/>
          <w:color w:val="000000" w:themeColor="text1"/>
          <w:szCs w:val="21"/>
          <w:lang w:val="zh-CN"/>
        </w:rPr>
        <w:t>6、采购会议时间及地点：</w:t>
      </w:r>
    </w:p>
    <w:p>
      <w:pPr>
        <w:autoSpaceDE w:val="0"/>
        <w:autoSpaceDN w:val="0"/>
        <w:adjustRightInd w:val="0"/>
        <w:spacing w:line="360" w:lineRule="auto"/>
        <w:ind w:firstLine="420" w:firstLineChars="200"/>
        <w:rPr>
          <w:rFonts w:ascii="宋体"/>
          <w:color w:val="000000" w:themeColor="text1"/>
          <w:szCs w:val="21"/>
          <w:lang w:val="zh-CN"/>
        </w:rPr>
      </w:pPr>
      <w:r>
        <w:rPr>
          <w:rFonts w:hint="eastAsia" w:ascii="宋体"/>
          <w:color w:val="000000" w:themeColor="text1"/>
          <w:szCs w:val="21"/>
          <w:lang w:val="zh-CN"/>
        </w:rPr>
        <w:t>时间：</w:t>
      </w:r>
      <w:r>
        <w:rPr>
          <w:rFonts w:hint="eastAsia" w:ascii="宋体"/>
          <w:color w:val="FF0000"/>
          <w:szCs w:val="21"/>
          <w:u w:val="single"/>
          <w:lang w:val="zh-CN"/>
        </w:rPr>
        <w:t>2017年7月</w:t>
      </w:r>
      <w:r>
        <w:rPr>
          <w:rFonts w:hint="eastAsia" w:ascii="宋体"/>
          <w:color w:val="FF0000"/>
          <w:szCs w:val="21"/>
          <w:u w:val="single"/>
          <w:lang w:val="en-US" w:eastAsia="zh-CN"/>
        </w:rPr>
        <w:t>25</w:t>
      </w:r>
      <w:r>
        <w:rPr>
          <w:rFonts w:hint="eastAsia" w:ascii="宋体"/>
          <w:color w:val="FF0000"/>
          <w:szCs w:val="21"/>
          <w:u w:val="single"/>
          <w:lang w:val="zh-CN"/>
        </w:rPr>
        <w:t>日上午</w:t>
      </w:r>
      <w:r>
        <w:rPr>
          <w:rFonts w:hint="eastAsia" w:ascii="宋体"/>
          <w:color w:val="FF0000"/>
          <w:szCs w:val="21"/>
          <w:u w:val="single"/>
          <w:lang w:val="en-US" w:eastAsia="zh-CN"/>
        </w:rPr>
        <w:t>9</w:t>
      </w:r>
      <w:r>
        <w:rPr>
          <w:rFonts w:hint="eastAsia" w:ascii="宋体"/>
          <w:color w:val="FF0000"/>
          <w:szCs w:val="21"/>
          <w:u w:val="single"/>
          <w:lang w:val="zh-CN"/>
        </w:rPr>
        <w:t>:</w:t>
      </w:r>
      <w:r>
        <w:rPr>
          <w:rFonts w:hint="eastAsia" w:ascii="宋体"/>
          <w:color w:val="FF0000"/>
          <w:szCs w:val="21"/>
          <w:u w:val="single"/>
          <w:lang w:val="en-US" w:eastAsia="zh-CN"/>
        </w:rPr>
        <w:t>3</w:t>
      </w:r>
      <w:r>
        <w:rPr>
          <w:rFonts w:hint="eastAsia" w:ascii="宋体"/>
          <w:color w:val="FF0000"/>
          <w:szCs w:val="21"/>
          <w:u w:val="single"/>
          <w:lang w:val="zh-CN"/>
        </w:rPr>
        <w:t>0（</w:t>
      </w:r>
      <w:r>
        <w:rPr>
          <w:rFonts w:hint="eastAsia" w:ascii="宋体"/>
          <w:color w:val="000000" w:themeColor="text1"/>
          <w:szCs w:val="21"/>
          <w:u w:val="single"/>
          <w:lang w:val="zh-CN"/>
        </w:rPr>
        <w:t>北京时间）</w:t>
      </w:r>
      <w:r>
        <w:rPr>
          <w:rFonts w:hint="eastAsia" w:ascii="宋体"/>
          <w:color w:val="000000" w:themeColor="text1"/>
          <w:szCs w:val="21"/>
          <w:lang w:val="zh-CN"/>
        </w:rPr>
        <w:t>。</w:t>
      </w:r>
    </w:p>
    <w:p>
      <w:pPr>
        <w:autoSpaceDE w:val="0"/>
        <w:autoSpaceDN w:val="0"/>
        <w:adjustRightInd w:val="0"/>
        <w:spacing w:line="360" w:lineRule="auto"/>
        <w:ind w:firstLine="424" w:firstLineChars="202"/>
        <w:rPr>
          <w:rFonts w:ascii="宋体"/>
          <w:color w:val="FF0000"/>
          <w:szCs w:val="21"/>
          <w:u w:val="single"/>
          <w:lang w:val="zh-CN"/>
        </w:rPr>
      </w:pPr>
      <w:r>
        <w:rPr>
          <w:rFonts w:hint="eastAsia" w:ascii="宋体"/>
          <w:color w:val="000000"/>
          <w:szCs w:val="21"/>
          <w:lang w:val="zh-CN"/>
        </w:rPr>
        <w:t>地点：</w:t>
      </w:r>
      <w:r>
        <w:rPr>
          <w:rFonts w:hint="eastAsia" w:ascii="宋体"/>
          <w:color w:val="FF0000"/>
          <w:szCs w:val="21"/>
          <w:lang w:val="zh-CN"/>
        </w:rPr>
        <w:t>首都医科大学附属北京佑安医院D楼一层会议室。</w:t>
      </w:r>
      <w:r>
        <w:rPr>
          <w:rFonts w:hint="eastAsia" w:ascii="宋体"/>
          <w:color w:val="FF0000"/>
          <w:szCs w:val="21"/>
          <w:u w:val="single"/>
          <w:lang w:val="zh-CN"/>
        </w:rPr>
        <w:t xml:space="preserve"> </w:t>
      </w:r>
    </w:p>
    <w:p>
      <w:pPr>
        <w:autoSpaceDE w:val="0"/>
        <w:autoSpaceDN w:val="0"/>
        <w:adjustRightInd w:val="0"/>
        <w:spacing w:line="360" w:lineRule="auto"/>
        <w:ind w:firstLine="420" w:firstLineChars="200"/>
        <w:rPr>
          <w:rFonts w:ascii="宋体"/>
          <w:szCs w:val="21"/>
          <w:lang w:val="zh-CN"/>
        </w:rPr>
      </w:pPr>
      <w:r>
        <w:rPr>
          <w:rFonts w:hint="eastAsia" w:ascii="宋体"/>
          <w:szCs w:val="21"/>
          <w:lang w:val="zh-CN"/>
        </w:rPr>
        <w:t>届时请参加谈判的单位法定代表人或法人委托人参与采购会议。</w:t>
      </w:r>
    </w:p>
    <w:p>
      <w:pPr>
        <w:autoSpaceDE w:val="0"/>
        <w:autoSpaceDN w:val="0"/>
        <w:adjustRightInd w:val="0"/>
        <w:spacing w:line="360" w:lineRule="auto"/>
        <w:ind w:firstLine="420" w:firstLineChars="200"/>
        <w:rPr>
          <w:rFonts w:ascii="宋体" w:hAnsi="宋体"/>
          <w:szCs w:val="21"/>
        </w:rPr>
      </w:pPr>
      <w:r>
        <w:rPr>
          <w:rFonts w:hint="eastAsia" w:ascii="宋体" w:hAnsi="宋体"/>
          <w:szCs w:val="21"/>
        </w:rPr>
        <w:t>7.未按期报名的供应商无参加采购会议的资格。</w:t>
      </w:r>
    </w:p>
    <w:p>
      <w:pPr>
        <w:autoSpaceDE w:val="0"/>
        <w:autoSpaceDN w:val="0"/>
        <w:adjustRightInd w:val="0"/>
        <w:spacing w:line="360" w:lineRule="auto"/>
        <w:ind w:firstLine="420" w:firstLineChars="200"/>
        <w:rPr>
          <w:rFonts w:ascii="宋体" w:hAnsi="宋体"/>
          <w:szCs w:val="21"/>
        </w:rPr>
      </w:pPr>
      <w:r>
        <w:rPr>
          <w:rFonts w:hint="eastAsia" w:ascii="宋体" w:hAnsi="宋体"/>
          <w:szCs w:val="21"/>
        </w:rPr>
        <w:t>8.此项目报价超过最高限价的供应商将被取消谈判资格。</w:t>
      </w:r>
    </w:p>
    <w:p>
      <w:pPr>
        <w:autoSpaceDE w:val="0"/>
        <w:autoSpaceDN w:val="0"/>
        <w:adjustRightInd w:val="0"/>
        <w:spacing w:line="360" w:lineRule="auto"/>
        <w:ind w:firstLine="420" w:firstLineChars="200"/>
        <w:rPr>
          <w:rFonts w:ascii="宋体" w:hAnsi="宋体"/>
          <w:szCs w:val="21"/>
        </w:rPr>
      </w:pPr>
      <w:r>
        <w:rPr>
          <w:rFonts w:hint="eastAsia" w:ascii="宋体" w:hAnsi="宋体"/>
          <w:szCs w:val="21"/>
        </w:rPr>
        <w:t>9.响应文件未密封的供应商将被取消谈判资格。</w:t>
      </w:r>
    </w:p>
    <w:p>
      <w:pPr>
        <w:autoSpaceDE w:val="0"/>
        <w:autoSpaceDN w:val="0"/>
        <w:adjustRightInd w:val="0"/>
        <w:spacing w:line="360" w:lineRule="auto"/>
        <w:ind w:firstLine="420" w:firstLineChars="200"/>
        <w:rPr>
          <w:rFonts w:ascii="宋体" w:hAnsi="宋体"/>
          <w:szCs w:val="21"/>
        </w:rPr>
      </w:pPr>
    </w:p>
    <w:p>
      <w:pPr>
        <w:autoSpaceDE w:val="0"/>
        <w:autoSpaceDN w:val="0"/>
        <w:adjustRightInd w:val="0"/>
        <w:spacing w:line="360" w:lineRule="auto"/>
        <w:ind w:firstLine="420" w:firstLineChars="200"/>
        <w:rPr>
          <w:rFonts w:ascii="宋体" w:hAnsi="宋体"/>
          <w:szCs w:val="21"/>
        </w:rPr>
      </w:pPr>
    </w:p>
    <w:p>
      <w:pPr>
        <w:autoSpaceDE w:val="0"/>
        <w:autoSpaceDN w:val="0"/>
        <w:adjustRightInd w:val="0"/>
        <w:spacing w:line="360" w:lineRule="auto"/>
        <w:ind w:firstLine="420" w:firstLineChars="200"/>
        <w:rPr>
          <w:rFonts w:ascii="宋体" w:hAnsi="宋体"/>
          <w:szCs w:val="21"/>
        </w:rPr>
      </w:pPr>
    </w:p>
    <w:p>
      <w:pPr>
        <w:autoSpaceDE w:val="0"/>
        <w:autoSpaceDN w:val="0"/>
        <w:adjustRightInd w:val="0"/>
        <w:spacing w:line="360" w:lineRule="auto"/>
        <w:ind w:firstLine="420" w:firstLineChars="200"/>
        <w:rPr>
          <w:rFonts w:ascii="宋体" w:hAnsi="宋体"/>
          <w:szCs w:val="21"/>
        </w:rPr>
      </w:pPr>
    </w:p>
    <w:p>
      <w:pPr>
        <w:autoSpaceDE w:val="0"/>
        <w:autoSpaceDN w:val="0"/>
        <w:adjustRightInd w:val="0"/>
        <w:spacing w:line="360" w:lineRule="auto"/>
        <w:ind w:firstLine="420" w:firstLineChars="200"/>
        <w:rPr>
          <w:rFonts w:ascii="宋体" w:hAnsi="宋体"/>
          <w:szCs w:val="21"/>
        </w:rPr>
      </w:pPr>
    </w:p>
    <w:p>
      <w:pPr>
        <w:autoSpaceDE w:val="0"/>
        <w:autoSpaceDN w:val="0"/>
        <w:adjustRightInd w:val="0"/>
        <w:spacing w:line="360" w:lineRule="auto"/>
        <w:ind w:firstLine="420" w:firstLineChars="200"/>
        <w:rPr>
          <w:rFonts w:ascii="宋体" w:hAnsi="宋体"/>
          <w:szCs w:val="21"/>
        </w:rPr>
      </w:pPr>
    </w:p>
    <w:p>
      <w:pPr>
        <w:autoSpaceDE w:val="0"/>
        <w:autoSpaceDN w:val="0"/>
        <w:adjustRightInd w:val="0"/>
        <w:spacing w:line="360" w:lineRule="auto"/>
        <w:ind w:firstLine="420" w:firstLineChars="200"/>
        <w:rPr>
          <w:rFonts w:ascii="宋体" w:hAnsi="宋体"/>
          <w:szCs w:val="21"/>
        </w:rPr>
      </w:pPr>
    </w:p>
    <w:p>
      <w:pPr>
        <w:autoSpaceDE w:val="0"/>
        <w:autoSpaceDN w:val="0"/>
        <w:adjustRightInd w:val="0"/>
        <w:spacing w:line="360" w:lineRule="auto"/>
        <w:ind w:firstLine="420" w:firstLineChars="200"/>
        <w:rPr>
          <w:rFonts w:ascii="宋体" w:hAnsi="宋体"/>
          <w:szCs w:val="21"/>
        </w:rPr>
      </w:pPr>
    </w:p>
    <w:p>
      <w:pPr>
        <w:rPr>
          <w:rFonts w:ascii="宋体" w:hAnsi="宋体"/>
          <w:szCs w:val="21"/>
        </w:rPr>
      </w:pPr>
      <w:r>
        <w:rPr>
          <w:rFonts w:hint="eastAsia" w:ascii="宋体" w:hAnsi="宋体"/>
          <w:szCs w:val="21"/>
        </w:rPr>
        <w:t>10.采购内容：</w:t>
      </w:r>
    </w:p>
    <w:p>
      <w:pPr>
        <w:rPr>
          <w:rFonts w:ascii="宋体" w:hAnsi="宋体"/>
          <w:szCs w:val="21"/>
        </w:rPr>
      </w:pPr>
    </w:p>
    <w:tbl>
      <w:tblPr>
        <w:tblStyle w:val="9"/>
        <w:tblW w:w="7796" w:type="dxa"/>
        <w:tblInd w:w="53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75"/>
        <w:gridCol w:w="2809"/>
        <w:gridCol w:w="870"/>
        <w:gridCol w:w="1410"/>
        <w:gridCol w:w="143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9" w:hRule="atLeast"/>
        </w:trPr>
        <w:tc>
          <w:tcPr>
            <w:tcW w:w="1275" w:type="dxa"/>
            <w:vAlign w:val="center"/>
          </w:tcPr>
          <w:p>
            <w:pPr>
              <w:jc w:val="center"/>
              <w:rPr>
                <w:color w:val="FF0000"/>
              </w:rPr>
            </w:pPr>
            <w:r>
              <w:rPr>
                <w:rFonts w:hint="eastAsia"/>
                <w:color w:val="FF0000"/>
              </w:rPr>
              <w:t>序号</w:t>
            </w:r>
          </w:p>
        </w:tc>
        <w:tc>
          <w:tcPr>
            <w:tcW w:w="2809" w:type="dxa"/>
            <w:vAlign w:val="center"/>
          </w:tcPr>
          <w:p>
            <w:pPr>
              <w:jc w:val="center"/>
              <w:rPr>
                <w:color w:val="FF0000"/>
              </w:rPr>
            </w:pPr>
            <w:r>
              <w:rPr>
                <w:rFonts w:hint="eastAsia"/>
                <w:color w:val="FF0000"/>
              </w:rPr>
              <w:t>货物名称</w:t>
            </w:r>
          </w:p>
        </w:tc>
        <w:tc>
          <w:tcPr>
            <w:tcW w:w="870" w:type="dxa"/>
            <w:vAlign w:val="center"/>
          </w:tcPr>
          <w:p>
            <w:pPr>
              <w:jc w:val="center"/>
              <w:rPr>
                <w:color w:val="FF0000"/>
              </w:rPr>
            </w:pPr>
            <w:r>
              <w:rPr>
                <w:rFonts w:hint="eastAsia"/>
                <w:color w:val="FF0000"/>
              </w:rPr>
              <w:t>数量</w:t>
            </w:r>
          </w:p>
        </w:tc>
        <w:tc>
          <w:tcPr>
            <w:tcW w:w="1410" w:type="dxa"/>
            <w:tcBorders>
              <w:right w:val="single" w:color="auto" w:sz="4" w:space="0"/>
            </w:tcBorders>
            <w:vAlign w:val="center"/>
          </w:tcPr>
          <w:p>
            <w:pPr>
              <w:jc w:val="center"/>
              <w:rPr>
                <w:color w:val="FF0000"/>
              </w:rPr>
            </w:pPr>
            <w:r>
              <w:rPr>
                <w:rFonts w:hint="eastAsia"/>
                <w:color w:val="FF0000"/>
              </w:rPr>
              <w:t>单价（万元）</w:t>
            </w:r>
          </w:p>
        </w:tc>
        <w:tc>
          <w:tcPr>
            <w:tcW w:w="1432" w:type="dxa"/>
            <w:tcBorders>
              <w:left w:val="single" w:color="auto" w:sz="4" w:space="0"/>
            </w:tcBorders>
            <w:vAlign w:val="center"/>
          </w:tcPr>
          <w:p>
            <w:pPr>
              <w:jc w:val="center"/>
              <w:rPr>
                <w:color w:val="FF0000"/>
              </w:rPr>
            </w:pPr>
            <w:r>
              <w:rPr>
                <w:rFonts w:hint="eastAsia"/>
                <w:color w:val="FF0000"/>
              </w:rPr>
              <w:t>总额（万元）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9" w:hRule="atLeast"/>
        </w:trPr>
        <w:tc>
          <w:tcPr>
            <w:tcW w:w="1275" w:type="dxa"/>
            <w:vAlign w:val="center"/>
          </w:tcPr>
          <w:p>
            <w:pPr>
              <w:jc w:val="center"/>
              <w:rPr>
                <w:color w:val="FF0000"/>
              </w:rPr>
            </w:pPr>
            <w:r>
              <w:rPr>
                <w:rFonts w:hint="eastAsia"/>
                <w:color w:val="FF0000"/>
              </w:rPr>
              <w:t>1</w:t>
            </w:r>
          </w:p>
        </w:tc>
        <w:tc>
          <w:tcPr>
            <w:tcW w:w="2809" w:type="dxa"/>
            <w:vAlign w:val="center"/>
          </w:tcPr>
          <w:p>
            <w:pPr>
              <w:jc w:val="center"/>
              <w:rPr>
                <w:color w:val="FF0000"/>
              </w:rPr>
            </w:pPr>
            <w:r>
              <w:rPr>
                <w:rFonts w:hint="eastAsia"/>
                <w:color w:val="FF0000"/>
              </w:rPr>
              <w:t>冷库机组及内机</w:t>
            </w:r>
          </w:p>
        </w:tc>
        <w:tc>
          <w:tcPr>
            <w:tcW w:w="870" w:type="dxa"/>
            <w:vAlign w:val="center"/>
          </w:tcPr>
          <w:p>
            <w:pPr>
              <w:jc w:val="center"/>
              <w:rPr>
                <w:color w:val="FF0000"/>
              </w:rPr>
            </w:pPr>
            <w:r>
              <w:rPr>
                <w:rFonts w:hint="eastAsia"/>
                <w:color w:val="FF0000"/>
              </w:rPr>
              <w:t>1</w:t>
            </w:r>
          </w:p>
        </w:tc>
        <w:tc>
          <w:tcPr>
            <w:tcW w:w="1410" w:type="dxa"/>
            <w:tcBorders>
              <w:right w:val="single" w:color="auto" w:sz="4" w:space="0"/>
            </w:tcBorders>
            <w:vAlign w:val="center"/>
          </w:tcPr>
          <w:p>
            <w:pPr>
              <w:jc w:val="center"/>
              <w:rPr>
                <w:color w:val="FF0000"/>
              </w:rPr>
            </w:pPr>
            <w:r>
              <w:rPr>
                <w:rFonts w:hint="eastAsia"/>
                <w:color w:val="FF0000"/>
              </w:rPr>
              <w:t>1.45</w:t>
            </w:r>
          </w:p>
        </w:tc>
        <w:tc>
          <w:tcPr>
            <w:tcW w:w="1432" w:type="dxa"/>
            <w:tcBorders>
              <w:left w:val="single" w:color="auto" w:sz="4" w:space="0"/>
            </w:tcBorders>
            <w:vAlign w:val="center"/>
          </w:tcPr>
          <w:p>
            <w:pPr>
              <w:jc w:val="center"/>
              <w:rPr>
                <w:color w:val="FF0000"/>
              </w:rPr>
            </w:pPr>
            <w:r>
              <w:rPr>
                <w:rFonts w:hint="eastAsia"/>
                <w:color w:val="FF0000"/>
              </w:rPr>
              <w:t>1.45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42" w:hRule="atLeast"/>
        </w:trPr>
        <w:tc>
          <w:tcPr>
            <w:tcW w:w="1275" w:type="dxa"/>
            <w:vAlign w:val="center"/>
          </w:tcPr>
          <w:p>
            <w:pPr>
              <w:jc w:val="center"/>
              <w:rPr>
                <w:color w:val="FF0000"/>
              </w:rPr>
            </w:pPr>
            <w:r>
              <w:rPr>
                <w:rFonts w:hint="eastAsia"/>
                <w:color w:val="FF0000"/>
              </w:rPr>
              <w:t>2</w:t>
            </w:r>
          </w:p>
        </w:tc>
        <w:tc>
          <w:tcPr>
            <w:tcW w:w="2809" w:type="dxa"/>
            <w:vAlign w:val="center"/>
          </w:tcPr>
          <w:p>
            <w:pPr>
              <w:jc w:val="center"/>
              <w:rPr>
                <w:color w:val="FF0000"/>
              </w:rPr>
            </w:pPr>
            <w:r>
              <w:rPr>
                <w:rFonts w:hint="eastAsia"/>
                <w:color w:val="FF0000"/>
              </w:rPr>
              <w:t>阴凉库机组及内机</w:t>
            </w:r>
          </w:p>
        </w:tc>
        <w:tc>
          <w:tcPr>
            <w:tcW w:w="870" w:type="dxa"/>
            <w:vAlign w:val="center"/>
          </w:tcPr>
          <w:p>
            <w:pPr>
              <w:jc w:val="center"/>
              <w:rPr>
                <w:color w:val="FF0000"/>
              </w:rPr>
            </w:pPr>
            <w:r>
              <w:rPr>
                <w:rFonts w:hint="eastAsia"/>
                <w:color w:val="FF0000"/>
              </w:rPr>
              <w:t>1</w:t>
            </w:r>
          </w:p>
        </w:tc>
        <w:tc>
          <w:tcPr>
            <w:tcW w:w="1410" w:type="dxa"/>
            <w:tcBorders>
              <w:right w:val="single" w:color="auto" w:sz="4" w:space="0"/>
            </w:tcBorders>
            <w:vAlign w:val="center"/>
          </w:tcPr>
          <w:p>
            <w:pPr>
              <w:jc w:val="center"/>
              <w:rPr>
                <w:color w:val="FF0000"/>
              </w:rPr>
            </w:pPr>
            <w:r>
              <w:rPr>
                <w:rFonts w:hint="eastAsia"/>
                <w:color w:val="FF0000"/>
              </w:rPr>
              <w:t>3.1</w:t>
            </w:r>
          </w:p>
        </w:tc>
        <w:tc>
          <w:tcPr>
            <w:tcW w:w="1432" w:type="dxa"/>
            <w:tcBorders>
              <w:left w:val="single" w:color="auto" w:sz="4" w:space="0"/>
            </w:tcBorders>
            <w:vAlign w:val="center"/>
          </w:tcPr>
          <w:p>
            <w:pPr>
              <w:jc w:val="center"/>
              <w:rPr>
                <w:color w:val="FF0000"/>
              </w:rPr>
            </w:pPr>
            <w:r>
              <w:rPr>
                <w:rFonts w:hint="eastAsia"/>
                <w:color w:val="FF0000"/>
              </w:rPr>
              <w:t>3.1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42" w:hRule="atLeast"/>
        </w:trPr>
        <w:tc>
          <w:tcPr>
            <w:tcW w:w="1275" w:type="dxa"/>
            <w:vAlign w:val="center"/>
          </w:tcPr>
          <w:p>
            <w:pPr>
              <w:jc w:val="center"/>
              <w:rPr>
                <w:color w:val="FF0000"/>
              </w:rPr>
            </w:pPr>
            <w:r>
              <w:rPr>
                <w:rFonts w:hint="eastAsia"/>
                <w:color w:val="FF0000"/>
              </w:rPr>
              <w:t>3</w:t>
            </w:r>
          </w:p>
        </w:tc>
        <w:tc>
          <w:tcPr>
            <w:tcW w:w="2809" w:type="dxa"/>
            <w:vAlign w:val="center"/>
          </w:tcPr>
          <w:p>
            <w:pPr>
              <w:jc w:val="center"/>
              <w:rPr>
                <w:color w:val="FF0000"/>
              </w:rPr>
            </w:pPr>
            <w:r>
              <w:rPr>
                <w:rFonts w:hint="eastAsia"/>
                <w:color w:val="FF0000"/>
              </w:rPr>
              <w:t>医药冷库制冷设备</w:t>
            </w:r>
          </w:p>
        </w:tc>
        <w:tc>
          <w:tcPr>
            <w:tcW w:w="870" w:type="dxa"/>
            <w:vAlign w:val="center"/>
          </w:tcPr>
          <w:p>
            <w:pPr>
              <w:jc w:val="center"/>
              <w:rPr>
                <w:color w:val="FF0000"/>
              </w:rPr>
            </w:pPr>
            <w:r>
              <w:rPr>
                <w:rFonts w:hint="eastAsia"/>
                <w:color w:val="FF0000"/>
              </w:rPr>
              <w:t>1</w:t>
            </w:r>
          </w:p>
        </w:tc>
        <w:tc>
          <w:tcPr>
            <w:tcW w:w="1410" w:type="dxa"/>
            <w:tcBorders>
              <w:right w:val="single" w:color="auto" w:sz="4" w:space="0"/>
            </w:tcBorders>
            <w:vAlign w:val="center"/>
          </w:tcPr>
          <w:p>
            <w:pPr>
              <w:jc w:val="center"/>
              <w:rPr>
                <w:color w:val="FF0000"/>
              </w:rPr>
            </w:pPr>
            <w:r>
              <w:rPr>
                <w:rFonts w:hint="eastAsia"/>
                <w:color w:val="FF0000"/>
              </w:rPr>
              <w:t>1.1</w:t>
            </w:r>
          </w:p>
        </w:tc>
        <w:tc>
          <w:tcPr>
            <w:tcW w:w="1432" w:type="dxa"/>
            <w:tcBorders>
              <w:left w:val="single" w:color="auto" w:sz="4" w:space="0"/>
            </w:tcBorders>
            <w:vAlign w:val="center"/>
          </w:tcPr>
          <w:p>
            <w:pPr>
              <w:jc w:val="center"/>
              <w:rPr>
                <w:color w:val="FF0000"/>
              </w:rPr>
            </w:pPr>
            <w:r>
              <w:rPr>
                <w:rFonts w:hint="eastAsia"/>
                <w:color w:val="FF0000"/>
              </w:rPr>
              <w:t>1.1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74" w:hRule="atLeast"/>
        </w:trPr>
        <w:tc>
          <w:tcPr>
            <w:tcW w:w="1275" w:type="dxa"/>
            <w:vAlign w:val="center"/>
          </w:tcPr>
          <w:p>
            <w:pPr>
              <w:jc w:val="center"/>
              <w:rPr>
                <w:color w:val="FF0000"/>
              </w:rPr>
            </w:pPr>
            <w:r>
              <w:rPr>
                <w:rFonts w:hint="eastAsia"/>
                <w:color w:val="FF0000"/>
              </w:rPr>
              <w:t>交货期</w:t>
            </w:r>
          </w:p>
        </w:tc>
        <w:tc>
          <w:tcPr>
            <w:tcW w:w="6521" w:type="dxa"/>
            <w:gridSpan w:val="4"/>
            <w:vAlign w:val="center"/>
          </w:tcPr>
          <w:p>
            <w:pPr>
              <w:jc w:val="center"/>
              <w:rPr>
                <w:color w:val="FF0000"/>
              </w:rPr>
            </w:pPr>
            <w:r>
              <w:rPr>
                <w:rFonts w:hint="eastAsia" w:ascii="宋体" w:hAnsi="宋体"/>
                <w:color w:val="FF0000"/>
                <w:sz w:val="24"/>
                <w:szCs w:val="24"/>
              </w:rPr>
              <w:t>合同签订后30天内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74" w:hRule="atLeast"/>
        </w:trPr>
        <w:tc>
          <w:tcPr>
            <w:tcW w:w="1275" w:type="dxa"/>
            <w:vAlign w:val="center"/>
          </w:tcPr>
          <w:p>
            <w:pPr>
              <w:jc w:val="center"/>
              <w:rPr>
                <w:color w:val="FF0000"/>
              </w:rPr>
            </w:pPr>
            <w:r>
              <w:rPr>
                <w:rFonts w:hint="eastAsia"/>
                <w:color w:val="FF0000"/>
              </w:rPr>
              <w:t>质保期</w:t>
            </w:r>
          </w:p>
        </w:tc>
        <w:tc>
          <w:tcPr>
            <w:tcW w:w="6521" w:type="dxa"/>
            <w:gridSpan w:val="4"/>
            <w:vAlign w:val="center"/>
          </w:tcPr>
          <w:p>
            <w:pPr>
              <w:jc w:val="center"/>
              <w:rPr>
                <w:color w:val="FF0000"/>
              </w:rPr>
            </w:pPr>
            <w:r>
              <w:rPr>
                <w:rFonts w:hint="eastAsia" w:ascii="宋体" w:hAnsi="宋体"/>
                <w:color w:val="FF0000"/>
                <w:sz w:val="24"/>
                <w:szCs w:val="24"/>
              </w:rPr>
              <w:t>验收合格后3年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74" w:hRule="atLeast"/>
        </w:trPr>
        <w:tc>
          <w:tcPr>
            <w:tcW w:w="1275" w:type="dxa"/>
            <w:vAlign w:val="center"/>
          </w:tcPr>
          <w:p>
            <w:pPr>
              <w:jc w:val="center"/>
              <w:rPr>
                <w:color w:val="FF0000"/>
              </w:rPr>
            </w:pPr>
            <w:r>
              <w:rPr>
                <w:rFonts w:hint="eastAsia"/>
                <w:color w:val="FF0000"/>
              </w:rPr>
              <w:t>交货地点</w:t>
            </w:r>
          </w:p>
        </w:tc>
        <w:tc>
          <w:tcPr>
            <w:tcW w:w="6521" w:type="dxa"/>
            <w:gridSpan w:val="4"/>
            <w:vAlign w:val="center"/>
          </w:tcPr>
          <w:p>
            <w:pPr>
              <w:jc w:val="center"/>
              <w:rPr>
                <w:color w:val="FF0000"/>
              </w:rPr>
            </w:pPr>
            <w:r>
              <w:rPr>
                <w:rFonts w:hint="eastAsia" w:ascii="宋体" w:hAnsi="宋体"/>
                <w:color w:val="FF0000"/>
                <w:sz w:val="24"/>
                <w:szCs w:val="24"/>
              </w:rPr>
              <w:t>北京市丰台区右安门外西头条8号首都医科大学附属北京佑安医院指定地点</w:t>
            </w:r>
          </w:p>
        </w:tc>
      </w:tr>
    </w:tbl>
    <w:p/>
    <w:p>
      <w:pPr>
        <w:autoSpaceDE w:val="0"/>
        <w:autoSpaceDN w:val="0"/>
        <w:adjustRightInd w:val="0"/>
        <w:spacing w:line="360" w:lineRule="auto"/>
        <w:rPr>
          <w:rFonts w:ascii="宋体" w:hAnsi="宋体"/>
          <w:szCs w:val="21"/>
        </w:rPr>
      </w:pPr>
    </w:p>
    <w:p>
      <w:pPr>
        <w:autoSpaceDE w:val="0"/>
        <w:autoSpaceDN w:val="0"/>
        <w:adjustRightInd w:val="0"/>
        <w:spacing w:line="360" w:lineRule="auto"/>
        <w:rPr>
          <w:rFonts w:ascii="宋体" w:hAnsi="宋体"/>
          <w:szCs w:val="21"/>
        </w:rPr>
      </w:pPr>
    </w:p>
    <w:p>
      <w:pPr>
        <w:autoSpaceDE w:val="0"/>
        <w:autoSpaceDN w:val="0"/>
        <w:adjustRightInd w:val="0"/>
        <w:spacing w:line="360" w:lineRule="auto"/>
        <w:rPr>
          <w:rFonts w:ascii="宋体" w:hAnsi="宋体"/>
          <w:szCs w:val="21"/>
        </w:rPr>
      </w:pPr>
    </w:p>
    <w:p>
      <w:pPr>
        <w:autoSpaceDE w:val="0"/>
        <w:autoSpaceDN w:val="0"/>
        <w:adjustRightInd w:val="0"/>
        <w:spacing w:line="360" w:lineRule="auto"/>
        <w:rPr>
          <w:rFonts w:ascii="宋体" w:hAnsi="宋体"/>
          <w:szCs w:val="21"/>
        </w:rPr>
      </w:pPr>
    </w:p>
    <w:p>
      <w:pPr>
        <w:autoSpaceDE w:val="0"/>
        <w:autoSpaceDN w:val="0"/>
        <w:adjustRightInd w:val="0"/>
        <w:spacing w:line="360" w:lineRule="auto"/>
        <w:rPr>
          <w:rFonts w:ascii="宋体" w:hAnsi="宋体"/>
          <w:szCs w:val="21"/>
        </w:rPr>
      </w:pPr>
    </w:p>
    <w:p>
      <w:pPr>
        <w:autoSpaceDE w:val="0"/>
        <w:autoSpaceDN w:val="0"/>
        <w:adjustRightInd w:val="0"/>
        <w:spacing w:line="360" w:lineRule="auto"/>
        <w:rPr>
          <w:rFonts w:ascii="宋体" w:hAnsi="宋体"/>
          <w:szCs w:val="21"/>
        </w:rPr>
      </w:pPr>
    </w:p>
    <w:p>
      <w:pPr>
        <w:autoSpaceDE w:val="0"/>
        <w:autoSpaceDN w:val="0"/>
        <w:adjustRightInd w:val="0"/>
        <w:spacing w:line="360" w:lineRule="auto"/>
        <w:rPr>
          <w:rFonts w:ascii="宋体" w:hAnsi="宋体"/>
          <w:szCs w:val="21"/>
        </w:rPr>
      </w:pPr>
    </w:p>
    <w:p>
      <w:pPr>
        <w:autoSpaceDE w:val="0"/>
        <w:autoSpaceDN w:val="0"/>
        <w:adjustRightInd w:val="0"/>
        <w:spacing w:line="360" w:lineRule="auto"/>
        <w:rPr>
          <w:rFonts w:ascii="宋体" w:hAnsi="宋体"/>
          <w:szCs w:val="21"/>
        </w:rPr>
      </w:pPr>
    </w:p>
    <w:p>
      <w:pPr>
        <w:autoSpaceDE w:val="0"/>
        <w:autoSpaceDN w:val="0"/>
        <w:adjustRightInd w:val="0"/>
        <w:spacing w:line="360" w:lineRule="auto"/>
        <w:rPr>
          <w:rFonts w:ascii="宋体" w:hAnsi="宋体"/>
          <w:szCs w:val="21"/>
        </w:rPr>
      </w:pPr>
    </w:p>
    <w:p>
      <w:pPr>
        <w:autoSpaceDE w:val="0"/>
        <w:autoSpaceDN w:val="0"/>
        <w:adjustRightInd w:val="0"/>
        <w:spacing w:line="360" w:lineRule="auto"/>
        <w:rPr>
          <w:rFonts w:ascii="宋体" w:hAnsi="宋体"/>
          <w:szCs w:val="21"/>
        </w:rPr>
      </w:pPr>
    </w:p>
    <w:p>
      <w:pPr>
        <w:autoSpaceDE w:val="0"/>
        <w:autoSpaceDN w:val="0"/>
        <w:adjustRightInd w:val="0"/>
        <w:spacing w:line="360" w:lineRule="auto"/>
        <w:rPr>
          <w:rFonts w:ascii="宋体" w:hAnsi="宋体"/>
          <w:szCs w:val="21"/>
        </w:rPr>
      </w:pPr>
    </w:p>
    <w:p>
      <w:pPr>
        <w:autoSpaceDE w:val="0"/>
        <w:autoSpaceDN w:val="0"/>
        <w:adjustRightInd w:val="0"/>
        <w:spacing w:line="360" w:lineRule="auto"/>
        <w:rPr>
          <w:rFonts w:ascii="宋体" w:hAnsi="宋体"/>
          <w:szCs w:val="21"/>
        </w:rPr>
      </w:pPr>
    </w:p>
    <w:p>
      <w:pPr>
        <w:autoSpaceDE w:val="0"/>
        <w:autoSpaceDN w:val="0"/>
        <w:adjustRightInd w:val="0"/>
        <w:spacing w:line="360" w:lineRule="auto"/>
        <w:rPr>
          <w:rFonts w:ascii="宋体" w:hAnsi="宋体"/>
          <w:szCs w:val="21"/>
        </w:rPr>
      </w:pPr>
    </w:p>
    <w:p>
      <w:pPr>
        <w:autoSpaceDE w:val="0"/>
        <w:autoSpaceDN w:val="0"/>
        <w:adjustRightInd w:val="0"/>
        <w:spacing w:line="360" w:lineRule="auto"/>
        <w:rPr>
          <w:rFonts w:ascii="宋体" w:hAnsi="宋体"/>
          <w:szCs w:val="21"/>
        </w:rPr>
      </w:pPr>
    </w:p>
    <w:p>
      <w:pPr>
        <w:autoSpaceDE w:val="0"/>
        <w:autoSpaceDN w:val="0"/>
        <w:adjustRightInd w:val="0"/>
        <w:spacing w:line="360" w:lineRule="auto"/>
        <w:rPr>
          <w:rFonts w:ascii="宋体" w:hAnsi="宋体"/>
          <w:szCs w:val="21"/>
        </w:rPr>
      </w:pPr>
    </w:p>
    <w:p>
      <w:pPr>
        <w:autoSpaceDE w:val="0"/>
        <w:autoSpaceDN w:val="0"/>
        <w:adjustRightInd w:val="0"/>
        <w:spacing w:line="360" w:lineRule="auto"/>
        <w:rPr>
          <w:rFonts w:ascii="宋体" w:hAnsi="宋体"/>
          <w:szCs w:val="21"/>
        </w:rPr>
      </w:pPr>
    </w:p>
    <w:p>
      <w:pPr>
        <w:jc w:val="center"/>
        <w:rPr>
          <w:rFonts w:ascii="黑体" w:hAnsi="宋体" w:eastAsia="黑体"/>
          <w:b/>
          <w:sz w:val="28"/>
          <w:szCs w:val="28"/>
        </w:rPr>
      </w:pPr>
      <w:r>
        <w:rPr>
          <w:rFonts w:ascii="黑体" w:hAnsi="宋体" w:eastAsia="黑体"/>
          <w:sz w:val="28"/>
          <w:szCs w:val="28"/>
        </w:rPr>
        <w:br w:type="page"/>
      </w:r>
      <w:r>
        <w:rPr>
          <w:rFonts w:hint="eastAsia" w:ascii="黑体" w:hAnsi="宋体" w:eastAsia="黑体"/>
          <w:b/>
          <w:sz w:val="28"/>
          <w:szCs w:val="28"/>
        </w:rPr>
        <w:t>第二章  供应商须知</w:t>
      </w:r>
    </w:p>
    <w:p>
      <w:pPr>
        <w:autoSpaceDE w:val="0"/>
        <w:autoSpaceDN w:val="0"/>
        <w:adjustRightInd w:val="0"/>
        <w:spacing w:line="360" w:lineRule="auto"/>
        <w:ind w:firstLine="422" w:firstLineChars="200"/>
        <w:rPr>
          <w:rFonts w:ascii="黑体" w:hAnsi="Verdana" w:eastAsia="黑体"/>
          <w:b/>
          <w:szCs w:val="21"/>
          <w:lang w:val="zh-CN"/>
        </w:rPr>
      </w:pPr>
      <w:r>
        <w:rPr>
          <w:rFonts w:hint="eastAsia" w:ascii="黑体" w:hAnsi="Verdana" w:eastAsia="黑体"/>
          <w:b/>
          <w:szCs w:val="21"/>
          <w:lang w:val="zh-CN"/>
        </w:rPr>
        <w:t>一、总则</w:t>
      </w:r>
    </w:p>
    <w:p>
      <w:pPr>
        <w:autoSpaceDE w:val="0"/>
        <w:autoSpaceDN w:val="0"/>
        <w:adjustRightInd w:val="0"/>
        <w:spacing w:line="360" w:lineRule="auto"/>
        <w:ind w:firstLine="420" w:firstLineChars="200"/>
        <w:rPr>
          <w:rFonts w:ascii="宋体"/>
          <w:szCs w:val="21"/>
          <w:lang w:val="zh-CN"/>
        </w:rPr>
      </w:pPr>
      <w:r>
        <w:rPr>
          <w:rFonts w:ascii="宋体"/>
          <w:szCs w:val="21"/>
          <w:lang w:val="zh-CN"/>
        </w:rPr>
        <w:t>1</w:t>
      </w:r>
      <w:r>
        <w:rPr>
          <w:rFonts w:hint="eastAsia" w:ascii="宋体"/>
          <w:szCs w:val="21"/>
          <w:lang w:val="zh-CN"/>
        </w:rPr>
        <w:t>、适用范围</w:t>
      </w:r>
    </w:p>
    <w:p>
      <w:pPr>
        <w:autoSpaceDE w:val="0"/>
        <w:autoSpaceDN w:val="0"/>
        <w:adjustRightInd w:val="0"/>
        <w:spacing w:line="360" w:lineRule="auto"/>
        <w:ind w:firstLine="420" w:firstLineChars="200"/>
        <w:rPr>
          <w:rFonts w:ascii="宋体"/>
          <w:szCs w:val="21"/>
          <w:lang w:val="zh-CN"/>
        </w:rPr>
      </w:pPr>
      <w:r>
        <w:rPr>
          <w:rFonts w:hint="eastAsia" w:ascii="宋体"/>
          <w:szCs w:val="21"/>
          <w:lang w:val="zh-CN"/>
        </w:rPr>
        <w:t>本采购文件适用于本次采购邀请中所述项目的报价和谈判。</w:t>
      </w:r>
    </w:p>
    <w:p>
      <w:pPr>
        <w:autoSpaceDE w:val="0"/>
        <w:autoSpaceDN w:val="0"/>
        <w:adjustRightInd w:val="0"/>
        <w:spacing w:line="360" w:lineRule="auto"/>
        <w:ind w:firstLine="420" w:firstLineChars="200"/>
        <w:rPr>
          <w:rFonts w:ascii="宋体"/>
          <w:szCs w:val="21"/>
          <w:lang w:val="zh-CN"/>
        </w:rPr>
      </w:pPr>
      <w:r>
        <w:rPr>
          <w:rFonts w:hint="eastAsia" w:ascii="宋体"/>
          <w:szCs w:val="21"/>
          <w:lang w:val="zh-CN"/>
        </w:rPr>
        <w:t>2、对供应商的资格要求</w:t>
      </w:r>
    </w:p>
    <w:p>
      <w:pPr>
        <w:pStyle w:val="3"/>
        <w:adjustRightInd/>
        <w:spacing w:line="400" w:lineRule="exact"/>
        <w:ind w:left="555"/>
        <w:rPr>
          <w:rFonts w:ascii="宋体" w:hAnsi="宋体"/>
          <w:sz w:val="21"/>
          <w:szCs w:val="21"/>
        </w:rPr>
      </w:pPr>
      <w:r>
        <w:rPr>
          <w:rFonts w:hint="eastAsia" w:ascii="宋体" w:hAnsi="宋体"/>
          <w:sz w:val="21"/>
          <w:szCs w:val="21"/>
        </w:rPr>
        <w:t>（1）须在中华人民共和国境内合法注册，具有独立承担民事责任的能力和经营许可，向采购人提供货物和服务的法人、其他组织或自然人，须提供相关证明材料，其中：</w:t>
      </w:r>
    </w:p>
    <w:p>
      <w:pPr>
        <w:pStyle w:val="3"/>
        <w:tabs>
          <w:tab w:val="left" w:pos="709"/>
        </w:tabs>
        <w:adjustRightInd/>
        <w:spacing w:line="400" w:lineRule="exact"/>
        <w:ind w:left="554" w:leftChars="236" w:hanging="58" w:hangingChars="28"/>
        <w:rPr>
          <w:rFonts w:ascii="宋体" w:hAnsi="宋体"/>
          <w:sz w:val="21"/>
          <w:szCs w:val="21"/>
        </w:rPr>
      </w:pPr>
      <w:r>
        <w:rPr>
          <w:rFonts w:hint="eastAsia" w:ascii="宋体" w:hAnsi="宋体"/>
          <w:sz w:val="21"/>
          <w:szCs w:val="21"/>
        </w:rPr>
        <w:t>供应商是企业（包括合伙企业）的，应提供其在工商部门注册的有效“企业法人营业执照”或“营业执照”的复印件；</w:t>
      </w:r>
    </w:p>
    <w:p>
      <w:pPr>
        <w:pStyle w:val="3"/>
        <w:tabs>
          <w:tab w:val="left" w:pos="709"/>
        </w:tabs>
        <w:adjustRightInd/>
        <w:spacing w:line="400" w:lineRule="exact"/>
        <w:ind w:left="554" w:leftChars="236" w:hanging="58" w:hangingChars="28"/>
        <w:rPr>
          <w:rFonts w:ascii="宋体" w:hAnsi="宋体"/>
          <w:sz w:val="21"/>
          <w:szCs w:val="21"/>
        </w:rPr>
      </w:pPr>
      <w:r>
        <w:rPr>
          <w:rFonts w:hint="eastAsia" w:ascii="宋体" w:hAnsi="宋体"/>
          <w:sz w:val="21"/>
          <w:szCs w:val="21"/>
        </w:rPr>
        <w:t>供应商是事业单位的，应提供其有效的“事业单位法人证书”复印件；</w:t>
      </w:r>
    </w:p>
    <w:p>
      <w:pPr>
        <w:pStyle w:val="3"/>
        <w:tabs>
          <w:tab w:val="left" w:pos="709"/>
        </w:tabs>
        <w:adjustRightInd/>
        <w:spacing w:line="400" w:lineRule="exact"/>
        <w:ind w:left="554" w:leftChars="236" w:hanging="58" w:hangingChars="28"/>
        <w:rPr>
          <w:rFonts w:ascii="宋体" w:hAnsi="宋体"/>
          <w:sz w:val="21"/>
          <w:szCs w:val="21"/>
        </w:rPr>
      </w:pPr>
      <w:r>
        <w:rPr>
          <w:rFonts w:hint="eastAsia" w:ascii="宋体" w:hAnsi="宋体"/>
          <w:sz w:val="21"/>
          <w:szCs w:val="21"/>
        </w:rPr>
        <w:t>供应商是非企业专业服务机构的，应提供其有效的执业许可证复印件；</w:t>
      </w:r>
    </w:p>
    <w:p>
      <w:pPr>
        <w:pStyle w:val="3"/>
        <w:tabs>
          <w:tab w:val="left" w:pos="709"/>
        </w:tabs>
        <w:adjustRightInd/>
        <w:spacing w:line="400" w:lineRule="exact"/>
        <w:ind w:left="554" w:leftChars="236" w:hanging="58" w:hangingChars="28"/>
        <w:rPr>
          <w:rFonts w:ascii="宋体" w:hAnsi="宋体"/>
          <w:sz w:val="21"/>
          <w:szCs w:val="21"/>
        </w:rPr>
      </w:pPr>
      <w:r>
        <w:rPr>
          <w:rFonts w:hint="eastAsia" w:ascii="宋体" w:hAnsi="宋体"/>
          <w:sz w:val="21"/>
          <w:szCs w:val="21"/>
        </w:rPr>
        <w:t>供应商是个体工商户的，应提供其有效的“个体工商户营业执照”复印件；</w:t>
      </w:r>
    </w:p>
    <w:p>
      <w:pPr>
        <w:pStyle w:val="3"/>
        <w:tabs>
          <w:tab w:val="left" w:pos="709"/>
        </w:tabs>
        <w:adjustRightInd/>
        <w:spacing w:line="400" w:lineRule="exact"/>
        <w:ind w:left="554" w:leftChars="236" w:hanging="58" w:hangingChars="28"/>
        <w:rPr>
          <w:rFonts w:ascii="宋体" w:hAnsi="宋体"/>
          <w:bCs/>
          <w:sz w:val="21"/>
          <w:szCs w:val="21"/>
        </w:rPr>
      </w:pPr>
      <w:r>
        <w:rPr>
          <w:rFonts w:hint="eastAsia" w:ascii="宋体" w:hAnsi="宋体"/>
          <w:sz w:val="21"/>
          <w:szCs w:val="21"/>
        </w:rPr>
        <w:t>供应商是自然人的，应提供其有效的自然人身份证明</w:t>
      </w:r>
      <w:r>
        <w:rPr>
          <w:rFonts w:hint="eastAsia" w:ascii="宋体" w:hAnsi="宋体"/>
          <w:bCs/>
          <w:sz w:val="21"/>
          <w:szCs w:val="21"/>
        </w:rPr>
        <w:t>。</w:t>
      </w:r>
    </w:p>
    <w:p>
      <w:pPr>
        <w:pStyle w:val="3"/>
        <w:tabs>
          <w:tab w:val="left" w:pos="709"/>
        </w:tabs>
        <w:adjustRightInd/>
        <w:spacing w:line="400" w:lineRule="exact"/>
        <w:ind w:left="567"/>
        <w:rPr>
          <w:rFonts w:ascii="宋体" w:hAnsi="宋体"/>
          <w:sz w:val="21"/>
          <w:szCs w:val="21"/>
        </w:rPr>
      </w:pPr>
      <w:r>
        <w:rPr>
          <w:rFonts w:hint="eastAsia" w:ascii="宋体" w:hAnsi="宋体"/>
          <w:sz w:val="21"/>
          <w:szCs w:val="21"/>
        </w:rPr>
        <w:t>（2）须具有</w:t>
      </w:r>
      <w:r>
        <w:rPr>
          <w:rFonts w:ascii="宋体" w:hAnsi="宋体"/>
          <w:sz w:val="21"/>
          <w:szCs w:val="21"/>
        </w:rPr>
        <w:t>良好的商业信誉和健全的财务会计制度</w:t>
      </w:r>
      <w:r>
        <w:rPr>
          <w:rFonts w:hint="eastAsia" w:ascii="宋体" w:hAnsi="宋体"/>
          <w:sz w:val="21"/>
          <w:szCs w:val="21"/>
        </w:rPr>
        <w:t>，须提供相关证明材料，其中：</w:t>
      </w:r>
    </w:p>
    <w:p>
      <w:pPr>
        <w:pStyle w:val="3"/>
        <w:tabs>
          <w:tab w:val="left" w:pos="709"/>
        </w:tabs>
        <w:adjustRightInd/>
        <w:spacing w:line="400" w:lineRule="exact"/>
        <w:ind w:left="565" w:leftChars="269" w:firstLine="2"/>
        <w:rPr>
          <w:rFonts w:ascii="宋体" w:hAnsi="宋体"/>
          <w:sz w:val="21"/>
          <w:szCs w:val="21"/>
        </w:rPr>
      </w:pPr>
      <w:r>
        <w:rPr>
          <w:rFonts w:hint="eastAsia" w:ascii="宋体" w:hAnsi="宋体"/>
          <w:sz w:val="21"/>
          <w:szCs w:val="21"/>
        </w:rPr>
        <w:t>供应商是法人的，应提供上一年度经审计的财务报告（报告中须包括资产负债表、利润表、现金流量表及附注），或其基本开户银行出具的资信证明原件，或具有融资性担保机构经营许可证的试点专业担保机构出具的投标担保函；</w:t>
      </w:r>
    </w:p>
    <w:p>
      <w:pPr>
        <w:pStyle w:val="3"/>
        <w:tabs>
          <w:tab w:val="left" w:pos="709"/>
        </w:tabs>
        <w:adjustRightInd/>
        <w:spacing w:line="400" w:lineRule="exact"/>
        <w:ind w:left="565" w:leftChars="269" w:firstLine="2"/>
        <w:rPr>
          <w:rFonts w:ascii="宋体" w:hAnsi="宋体"/>
          <w:bCs/>
          <w:sz w:val="21"/>
          <w:szCs w:val="21"/>
        </w:rPr>
      </w:pPr>
      <w:r>
        <w:rPr>
          <w:rFonts w:hint="eastAsia" w:ascii="宋体" w:hAnsi="宋体"/>
          <w:sz w:val="21"/>
          <w:szCs w:val="21"/>
        </w:rPr>
        <w:t>供应商是其他组织或自然人的，应提供银行出具的资信证明原件，或具有融资性担保机构经营许可证的试点专业担保机构出具的投标担保函</w:t>
      </w:r>
      <w:r>
        <w:rPr>
          <w:rFonts w:hint="eastAsia" w:ascii="宋体" w:hAnsi="宋体"/>
          <w:bCs/>
          <w:sz w:val="21"/>
          <w:szCs w:val="21"/>
        </w:rPr>
        <w:t>。</w:t>
      </w:r>
    </w:p>
    <w:p>
      <w:pPr>
        <w:pStyle w:val="3"/>
        <w:tabs>
          <w:tab w:val="left" w:pos="851"/>
        </w:tabs>
        <w:adjustRightInd/>
        <w:spacing w:line="400" w:lineRule="exact"/>
        <w:ind w:left="565" w:leftChars="269" w:firstLine="121" w:firstLineChars="58"/>
        <w:rPr>
          <w:rFonts w:ascii="宋体" w:hAnsi="宋体"/>
          <w:sz w:val="21"/>
          <w:szCs w:val="21"/>
        </w:rPr>
      </w:pPr>
      <w:r>
        <w:rPr>
          <w:rFonts w:hint="eastAsia" w:ascii="宋体" w:hAnsi="宋体"/>
          <w:sz w:val="21"/>
          <w:szCs w:val="21"/>
        </w:rPr>
        <w:t>（3）须具有履行合同所必需的设备和专业技术能力，须附相关证明材料或声明材料。</w:t>
      </w:r>
    </w:p>
    <w:p>
      <w:pPr>
        <w:pStyle w:val="3"/>
        <w:tabs>
          <w:tab w:val="left" w:pos="567"/>
        </w:tabs>
        <w:adjustRightInd/>
        <w:spacing w:line="400" w:lineRule="exact"/>
        <w:ind w:left="706" w:leftChars="336" w:firstLine="2" w:firstLineChars="1"/>
        <w:rPr>
          <w:rFonts w:ascii="宋体" w:hAnsi="宋体"/>
          <w:sz w:val="21"/>
          <w:szCs w:val="21"/>
        </w:rPr>
      </w:pPr>
      <w:r>
        <w:rPr>
          <w:rFonts w:hint="eastAsia" w:ascii="宋体" w:hAnsi="宋体"/>
          <w:sz w:val="21"/>
          <w:szCs w:val="21"/>
        </w:rPr>
        <w:t>（4）须具有</w:t>
      </w:r>
      <w:r>
        <w:rPr>
          <w:rFonts w:ascii="宋体" w:hAnsi="宋体"/>
          <w:sz w:val="21"/>
          <w:szCs w:val="21"/>
        </w:rPr>
        <w:t>依法缴纳税收和社会保障资金的良好记录</w:t>
      </w:r>
      <w:r>
        <w:rPr>
          <w:rFonts w:hint="eastAsia" w:ascii="宋体" w:hAnsi="宋体"/>
          <w:sz w:val="21"/>
          <w:szCs w:val="21"/>
        </w:rPr>
        <w:t>，</w:t>
      </w:r>
      <w:r>
        <w:rPr>
          <w:rFonts w:ascii="宋体" w:hAnsi="宋体"/>
          <w:sz w:val="21"/>
          <w:szCs w:val="21"/>
        </w:rPr>
        <w:t>须</w:t>
      </w:r>
      <w:r>
        <w:rPr>
          <w:rFonts w:hint="eastAsia" w:ascii="宋体" w:hAnsi="宋体"/>
          <w:sz w:val="21"/>
          <w:szCs w:val="21"/>
        </w:rPr>
        <w:t>提供相关证明材料，其中：</w:t>
      </w:r>
    </w:p>
    <w:p>
      <w:pPr>
        <w:pStyle w:val="3"/>
        <w:tabs>
          <w:tab w:val="left" w:pos="567"/>
        </w:tabs>
        <w:adjustRightInd/>
        <w:spacing w:line="400" w:lineRule="exact"/>
        <w:ind w:left="619" w:hanging="619" w:hangingChars="295"/>
        <w:rPr>
          <w:rFonts w:ascii="宋体" w:hAnsi="宋体"/>
          <w:sz w:val="21"/>
          <w:szCs w:val="21"/>
        </w:rPr>
      </w:pPr>
      <w:r>
        <w:rPr>
          <w:rFonts w:hint="eastAsia" w:ascii="宋体" w:hAnsi="宋体"/>
          <w:sz w:val="21"/>
          <w:szCs w:val="21"/>
        </w:rPr>
        <w:t xml:space="preserve">      供应商是法人的，缴纳税收的证明材料，应提供开标前三个月内任意一个月的缴纳增值税、所得税的凭据复印件；</w:t>
      </w:r>
    </w:p>
    <w:p>
      <w:pPr>
        <w:pStyle w:val="3"/>
        <w:tabs>
          <w:tab w:val="left" w:pos="567"/>
        </w:tabs>
        <w:adjustRightInd/>
        <w:spacing w:line="400" w:lineRule="exact"/>
        <w:ind w:left="619" w:hanging="619" w:hangingChars="295"/>
        <w:rPr>
          <w:rFonts w:ascii="宋体" w:hAnsi="宋体"/>
          <w:sz w:val="21"/>
          <w:szCs w:val="21"/>
        </w:rPr>
      </w:pPr>
      <w:r>
        <w:rPr>
          <w:rFonts w:hint="eastAsia" w:ascii="宋体" w:hAnsi="宋体"/>
          <w:sz w:val="21"/>
          <w:szCs w:val="21"/>
        </w:rPr>
        <w:t xml:space="preserve">      供应商是法人的，缴纳社会保障资金的证明材料，应提供此采购会议前三个月内任意一个月缴纳社会保险的凭据（专用收据或社会保险缴纳清单）复印件；</w:t>
      </w:r>
    </w:p>
    <w:p>
      <w:pPr>
        <w:pStyle w:val="3"/>
        <w:tabs>
          <w:tab w:val="left" w:pos="567"/>
        </w:tabs>
        <w:adjustRightInd/>
        <w:spacing w:line="400" w:lineRule="exact"/>
        <w:ind w:left="619" w:hanging="619" w:hangingChars="295"/>
        <w:rPr>
          <w:rFonts w:ascii="宋体" w:hAnsi="宋体"/>
          <w:sz w:val="21"/>
          <w:szCs w:val="21"/>
        </w:rPr>
      </w:pPr>
      <w:r>
        <w:rPr>
          <w:rFonts w:hint="eastAsia" w:ascii="宋体" w:hAnsi="宋体"/>
          <w:sz w:val="21"/>
          <w:szCs w:val="21"/>
        </w:rPr>
        <w:t xml:space="preserve">      供应商是其他组织和自然人的，需要提供开标前三个月内任意一个月的缴纳税收和社会保险的凭据。</w:t>
      </w:r>
    </w:p>
    <w:p>
      <w:pPr>
        <w:pStyle w:val="3"/>
        <w:tabs>
          <w:tab w:val="left" w:pos="567"/>
        </w:tabs>
        <w:adjustRightInd/>
        <w:spacing w:line="400" w:lineRule="exact"/>
        <w:ind w:left="619" w:hanging="619" w:hangingChars="295"/>
        <w:rPr>
          <w:rFonts w:ascii="宋体" w:hAnsi="宋体"/>
          <w:bCs/>
          <w:sz w:val="21"/>
          <w:szCs w:val="21"/>
        </w:rPr>
      </w:pPr>
      <w:r>
        <w:rPr>
          <w:rFonts w:hint="eastAsia" w:ascii="宋体" w:hAnsi="宋体"/>
          <w:sz w:val="21"/>
          <w:szCs w:val="21"/>
        </w:rPr>
        <w:t xml:space="preserve">      注：依法免税或不需要缴纳社会保障资金的供应商，须提供相应文件证明其依法免税或不需要缴纳社会保障资金</w:t>
      </w:r>
      <w:r>
        <w:rPr>
          <w:rFonts w:hint="eastAsia" w:ascii="宋体" w:hAnsi="宋体"/>
          <w:bCs/>
          <w:sz w:val="21"/>
          <w:szCs w:val="21"/>
        </w:rPr>
        <w:t>。</w:t>
      </w:r>
    </w:p>
    <w:p>
      <w:pPr>
        <w:pStyle w:val="3"/>
        <w:tabs>
          <w:tab w:val="left" w:pos="709"/>
        </w:tabs>
        <w:adjustRightInd/>
        <w:spacing w:line="400" w:lineRule="exact"/>
        <w:ind w:left="705" w:leftChars="334" w:hanging="4" w:hangingChars="2"/>
        <w:rPr>
          <w:rFonts w:ascii="宋体" w:hAnsi="宋体"/>
          <w:sz w:val="21"/>
          <w:szCs w:val="21"/>
        </w:rPr>
      </w:pPr>
      <w:r>
        <w:rPr>
          <w:rFonts w:hint="eastAsia" w:ascii="宋体" w:hAnsi="宋体"/>
          <w:sz w:val="21"/>
          <w:szCs w:val="21"/>
        </w:rPr>
        <w:t>（5）近</w:t>
      </w:r>
      <w:r>
        <w:rPr>
          <w:rFonts w:ascii="宋体" w:hAnsi="宋体"/>
          <w:sz w:val="21"/>
          <w:szCs w:val="21"/>
        </w:rPr>
        <w:t>三年内，在经营活动中没有重大违法记录</w:t>
      </w:r>
      <w:r>
        <w:rPr>
          <w:rFonts w:hint="eastAsia" w:ascii="宋体" w:hAnsi="宋体"/>
          <w:sz w:val="21"/>
          <w:szCs w:val="21"/>
        </w:rPr>
        <w:t>，其中，</w:t>
      </w:r>
      <w:r>
        <w:rPr>
          <w:rFonts w:ascii="宋体" w:hAnsi="宋体"/>
          <w:sz w:val="21"/>
          <w:szCs w:val="21"/>
        </w:rPr>
        <w:t>重大违法记录</w:t>
      </w:r>
      <w:r>
        <w:rPr>
          <w:rFonts w:hint="eastAsia" w:ascii="宋体" w:hAnsi="宋体"/>
          <w:sz w:val="21"/>
          <w:szCs w:val="21"/>
        </w:rPr>
        <w:t>是指供应商因违法经营受到刑事处罚或者责令停产停业、吊销许可证或者执照、较大数额罚款等行政处罚；</w:t>
      </w:r>
    </w:p>
    <w:p>
      <w:pPr>
        <w:pStyle w:val="3"/>
        <w:tabs>
          <w:tab w:val="left" w:pos="709"/>
        </w:tabs>
        <w:adjustRightInd/>
        <w:spacing w:line="400" w:lineRule="exact"/>
        <w:ind w:left="705" w:leftChars="334" w:hanging="4" w:hangingChars="2"/>
        <w:rPr>
          <w:rFonts w:ascii="宋体" w:hAnsi="宋体"/>
          <w:bCs/>
          <w:sz w:val="21"/>
          <w:szCs w:val="21"/>
        </w:rPr>
      </w:pPr>
      <w:r>
        <w:rPr>
          <w:rFonts w:hint="eastAsia" w:ascii="宋体" w:hAnsi="宋体"/>
          <w:sz w:val="21"/>
          <w:szCs w:val="21"/>
        </w:rPr>
        <w:t>供应商须提供参与本采购活动前三年内在经营活动中无重大违法记录的书面声明</w:t>
      </w:r>
      <w:r>
        <w:rPr>
          <w:rFonts w:hint="eastAsia" w:ascii="宋体" w:hAnsi="宋体"/>
          <w:bCs/>
          <w:sz w:val="21"/>
          <w:szCs w:val="21"/>
        </w:rPr>
        <w:t>。</w:t>
      </w:r>
    </w:p>
    <w:p>
      <w:pPr>
        <w:pStyle w:val="3"/>
        <w:tabs>
          <w:tab w:val="left" w:pos="709"/>
        </w:tabs>
        <w:adjustRightInd/>
        <w:spacing w:line="400" w:lineRule="exact"/>
        <w:ind w:left="705" w:leftChars="334" w:hanging="4" w:hangingChars="2"/>
        <w:textAlignment w:val="auto"/>
        <w:rPr>
          <w:rFonts w:ascii="宋体" w:hAnsi="宋体"/>
          <w:bCs/>
          <w:sz w:val="21"/>
          <w:szCs w:val="21"/>
        </w:rPr>
      </w:pPr>
      <w:r>
        <w:rPr>
          <w:rFonts w:hint="eastAsia" w:ascii="宋体" w:hAnsi="宋体"/>
          <w:sz w:val="21"/>
          <w:szCs w:val="21"/>
        </w:rPr>
        <w:t>（6）按照采购公告和采购邀请要求进行报名并获取采购文件，同时登记备案</w:t>
      </w:r>
      <w:r>
        <w:rPr>
          <w:rFonts w:hint="eastAsia" w:ascii="宋体" w:hAnsi="宋体"/>
          <w:bCs/>
          <w:sz w:val="21"/>
          <w:szCs w:val="21"/>
        </w:rPr>
        <w:t>。</w:t>
      </w:r>
    </w:p>
    <w:p>
      <w:pPr>
        <w:pStyle w:val="3"/>
        <w:tabs>
          <w:tab w:val="left" w:pos="709"/>
        </w:tabs>
        <w:adjustRightInd/>
        <w:spacing w:line="400" w:lineRule="exact"/>
        <w:ind w:left="705" w:leftChars="334" w:hanging="4" w:hangingChars="2"/>
        <w:textAlignment w:val="auto"/>
        <w:rPr>
          <w:rFonts w:ascii="宋体" w:hAnsi="宋体"/>
          <w:bCs/>
          <w:sz w:val="21"/>
          <w:szCs w:val="21"/>
        </w:rPr>
      </w:pPr>
      <w:r>
        <w:rPr>
          <w:rFonts w:hint="eastAsia" w:ascii="宋体" w:hAnsi="宋体"/>
          <w:sz w:val="21"/>
          <w:szCs w:val="21"/>
        </w:rPr>
        <w:t>（7）符合法律、行政法规规定的其它要求。</w:t>
      </w:r>
    </w:p>
    <w:p>
      <w:pPr>
        <w:tabs>
          <w:tab w:val="left" w:pos="709"/>
        </w:tabs>
        <w:autoSpaceDE w:val="0"/>
        <w:autoSpaceDN w:val="0"/>
        <w:adjustRightInd w:val="0"/>
        <w:spacing w:line="360" w:lineRule="auto"/>
        <w:ind w:left="705" w:leftChars="334" w:hanging="4" w:hangingChars="2"/>
        <w:jc w:val="left"/>
        <w:rPr>
          <w:rFonts w:ascii="宋体" w:hAnsi="宋体"/>
          <w:b/>
          <w:bCs/>
          <w:szCs w:val="21"/>
        </w:rPr>
      </w:pPr>
      <w:r>
        <w:rPr>
          <w:rFonts w:hint="eastAsia" w:ascii="宋体" w:hAnsi="宋体"/>
          <w:b/>
          <w:szCs w:val="21"/>
        </w:rPr>
        <w:t>注：以上资格要求供应商必须同时满足，提供的所有资质证明文件必须真实、有效并加盖单位公章，且与供应商主体一致，否则评审时不予认可</w:t>
      </w:r>
      <w:r>
        <w:rPr>
          <w:rFonts w:hint="eastAsia" w:ascii="宋体" w:hAnsi="宋体"/>
          <w:b/>
          <w:bCs/>
          <w:szCs w:val="21"/>
        </w:rPr>
        <w:t>。</w:t>
      </w:r>
    </w:p>
    <w:p>
      <w:pPr>
        <w:autoSpaceDE w:val="0"/>
        <w:autoSpaceDN w:val="0"/>
        <w:adjustRightInd w:val="0"/>
        <w:spacing w:line="360" w:lineRule="auto"/>
        <w:ind w:left="424" w:leftChars="202"/>
        <w:rPr>
          <w:rFonts w:ascii="宋体"/>
          <w:szCs w:val="21"/>
          <w:lang w:val="zh-CN"/>
        </w:rPr>
      </w:pPr>
      <w:r>
        <w:rPr>
          <w:rFonts w:hint="eastAsia" w:ascii="宋体"/>
          <w:szCs w:val="21"/>
          <w:lang w:val="zh-CN"/>
        </w:rPr>
        <w:t>3、采购费用：无论采购会议的过程和结果如何，供应商自行承担所有与参加此次采购会议有关活动的全部费用。</w:t>
      </w:r>
    </w:p>
    <w:p>
      <w:pPr>
        <w:tabs>
          <w:tab w:val="left" w:pos="709"/>
        </w:tabs>
        <w:autoSpaceDE w:val="0"/>
        <w:autoSpaceDN w:val="0"/>
        <w:adjustRightInd w:val="0"/>
        <w:spacing w:line="360" w:lineRule="auto"/>
        <w:ind w:left="706" w:leftChars="204" w:hanging="278" w:hangingChars="132"/>
        <w:jc w:val="left"/>
        <w:rPr>
          <w:rFonts w:ascii="黑体" w:hAnsi="Verdana" w:eastAsia="黑体"/>
          <w:b/>
          <w:szCs w:val="21"/>
          <w:lang w:val="zh-CN"/>
        </w:rPr>
      </w:pPr>
      <w:r>
        <w:rPr>
          <w:rFonts w:hint="eastAsia" w:ascii="黑体" w:hAnsi="Verdana" w:eastAsia="黑体"/>
          <w:b/>
          <w:szCs w:val="21"/>
          <w:lang w:val="zh-CN"/>
        </w:rPr>
        <w:t>二、采购文件的组成</w:t>
      </w:r>
    </w:p>
    <w:p>
      <w:pPr>
        <w:autoSpaceDE w:val="0"/>
        <w:autoSpaceDN w:val="0"/>
        <w:adjustRightInd w:val="0"/>
        <w:spacing w:line="360" w:lineRule="auto"/>
        <w:ind w:left="424" w:leftChars="200" w:hanging="4" w:hangingChars="2"/>
        <w:rPr>
          <w:rFonts w:ascii="宋体"/>
          <w:szCs w:val="21"/>
          <w:lang w:val="zh-CN"/>
        </w:rPr>
      </w:pPr>
      <w:r>
        <w:rPr>
          <w:rFonts w:hint="eastAsia" w:ascii="宋体"/>
          <w:szCs w:val="21"/>
          <w:lang w:val="zh-CN"/>
        </w:rPr>
        <w:t>1、采购文件包括本文件及所有发出的修改澄清通知，修改澄清与本文件不一致的，以最后发出的为准。</w:t>
      </w:r>
    </w:p>
    <w:p>
      <w:pPr>
        <w:autoSpaceDE w:val="0"/>
        <w:autoSpaceDN w:val="0"/>
        <w:adjustRightInd w:val="0"/>
        <w:spacing w:line="360" w:lineRule="auto"/>
        <w:ind w:left="424" w:leftChars="200" w:hanging="4" w:hangingChars="2"/>
        <w:rPr>
          <w:rFonts w:ascii="宋体"/>
          <w:szCs w:val="21"/>
          <w:lang w:val="zh-CN"/>
        </w:rPr>
      </w:pPr>
      <w:r>
        <w:rPr>
          <w:rFonts w:hint="eastAsia" w:ascii="宋体"/>
          <w:szCs w:val="21"/>
          <w:lang w:val="zh-CN"/>
        </w:rPr>
        <w:t>2、供应商应认真审阅采购文件所有的内容，如果供应商的采购响应文件不能实质性地响应采购文件要求，责任自负。</w:t>
      </w:r>
    </w:p>
    <w:p>
      <w:pPr>
        <w:autoSpaceDE w:val="0"/>
        <w:autoSpaceDN w:val="0"/>
        <w:adjustRightInd w:val="0"/>
        <w:spacing w:line="360" w:lineRule="auto"/>
        <w:ind w:left="424" w:leftChars="200" w:hanging="4" w:hangingChars="2"/>
        <w:rPr>
          <w:rFonts w:ascii="宋体"/>
          <w:szCs w:val="21"/>
          <w:lang w:val="zh-CN"/>
        </w:rPr>
      </w:pPr>
      <w:r>
        <w:rPr>
          <w:rFonts w:hint="eastAsia" w:ascii="宋体"/>
          <w:szCs w:val="21"/>
          <w:lang w:val="zh-CN"/>
        </w:rPr>
        <w:t>3、供应商在收到采购文件后，若有疑问需要澄清，应于收到采购文件后贰日内以书面形式（包括书面文字、传真、电子邮件等）向采购人提出，采购人将以书面形式予以解答，解答内容将送达所有参与采购会议的供应商。</w:t>
      </w:r>
    </w:p>
    <w:p>
      <w:pPr>
        <w:autoSpaceDE w:val="0"/>
        <w:autoSpaceDN w:val="0"/>
        <w:adjustRightInd w:val="0"/>
        <w:spacing w:line="360" w:lineRule="auto"/>
        <w:ind w:firstLine="422" w:firstLineChars="200"/>
        <w:rPr>
          <w:rFonts w:ascii="黑体" w:hAnsi="Verdana" w:eastAsia="黑体"/>
          <w:b/>
          <w:szCs w:val="21"/>
          <w:lang w:val="zh-CN"/>
        </w:rPr>
      </w:pPr>
      <w:r>
        <w:rPr>
          <w:rFonts w:hint="eastAsia" w:ascii="黑体" w:hAnsi="Verdana" w:eastAsia="黑体"/>
          <w:b/>
          <w:szCs w:val="21"/>
          <w:lang w:val="zh-CN"/>
        </w:rPr>
        <w:t>三、响应文件的要求</w:t>
      </w:r>
    </w:p>
    <w:p>
      <w:pPr>
        <w:autoSpaceDE w:val="0"/>
        <w:autoSpaceDN w:val="0"/>
        <w:adjustRightInd w:val="0"/>
        <w:spacing w:line="360" w:lineRule="auto"/>
        <w:ind w:left="424" w:leftChars="200" w:hanging="4" w:hangingChars="2"/>
        <w:rPr>
          <w:rFonts w:ascii="宋体"/>
          <w:szCs w:val="21"/>
          <w:lang w:val="zh-CN"/>
        </w:rPr>
      </w:pPr>
      <w:r>
        <w:rPr>
          <w:rFonts w:hint="eastAsia" w:ascii="宋体"/>
          <w:szCs w:val="21"/>
          <w:lang w:val="zh-CN"/>
        </w:rPr>
        <w:t>1、响应文件语言：中文。</w:t>
      </w:r>
    </w:p>
    <w:p>
      <w:pPr>
        <w:autoSpaceDE w:val="0"/>
        <w:autoSpaceDN w:val="0"/>
        <w:adjustRightInd w:val="0"/>
        <w:spacing w:line="360" w:lineRule="auto"/>
        <w:ind w:left="424" w:leftChars="200" w:hanging="4" w:hangingChars="2"/>
        <w:rPr>
          <w:rFonts w:ascii="宋体"/>
          <w:szCs w:val="21"/>
          <w:lang w:val="zh-CN"/>
        </w:rPr>
      </w:pPr>
      <w:r>
        <w:rPr>
          <w:rFonts w:hint="eastAsia" w:ascii="宋体"/>
          <w:szCs w:val="21"/>
          <w:lang w:val="zh-CN"/>
        </w:rPr>
        <w:t>2、响应文件计量单位：除采购文件有特殊要求外，应采用中国国家法定计量单位。</w:t>
      </w:r>
    </w:p>
    <w:p>
      <w:pPr>
        <w:autoSpaceDE w:val="0"/>
        <w:autoSpaceDN w:val="0"/>
        <w:adjustRightInd w:val="0"/>
        <w:spacing w:line="360" w:lineRule="auto"/>
        <w:ind w:left="424" w:leftChars="200" w:hanging="4" w:hangingChars="2"/>
        <w:rPr>
          <w:rFonts w:ascii="宋体"/>
          <w:szCs w:val="21"/>
          <w:lang w:val="zh-CN"/>
        </w:rPr>
      </w:pPr>
      <w:r>
        <w:rPr>
          <w:rFonts w:hint="eastAsia" w:ascii="宋体"/>
          <w:szCs w:val="21"/>
          <w:lang w:val="zh-CN"/>
        </w:rPr>
        <w:t>3、响应文件有效期：</w:t>
      </w:r>
      <w:r>
        <w:rPr>
          <w:rFonts w:ascii="宋体"/>
          <w:szCs w:val="21"/>
          <w:lang w:val="zh-CN"/>
        </w:rPr>
        <w:t>递交截止期后90日内</w:t>
      </w:r>
      <w:r>
        <w:rPr>
          <w:rFonts w:hint="eastAsia" w:ascii="宋体"/>
          <w:szCs w:val="21"/>
          <w:lang w:val="zh-CN"/>
        </w:rPr>
        <w:t>有效。</w:t>
      </w:r>
    </w:p>
    <w:p>
      <w:pPr>
        <w:autoSpaceDE w:val="0"/>
        <w:autoSpaceDN w:val="0"/>
        <w:adjustRightInd w:val="0"/>
        <w:spacing w:line="360" w:lineRule="auto"/>
        <w:ind w:left="424" w:leftChars="200" w:hanging="4" w:hangingChars="2"/>
        <w:rPr>
          <w:rFonts w:ascii="宋体"/>
          <w:szCs w:val="21"/>
          <w:lang w:val="zh-CN"/>
        </w:rPr>
      </w:pPr>
      <w:r>
        <w:rPr>
          <w:rFonts w:hint="eastAsia" w:ascii="宋体"/>
          <w:szCs w:val="21"/>
          <w:lang w:val="zh-CN"/>
        </w:rPr>
        <w:t>4、响应文件的组成：供应商应按本采购文件规定的格式和要求，填写并提供相关文件或资料。供应商还可根据自己的理解，提供其他必要的采购响应文件。</w:t>
      </w:r>
    </w:p>
    <w:p>
      <w:pPr>
        <w:autoSpaceDE w:val="0"/>
        <w:autoSpaceDN w:val="0"/>
        <w:adjustRightInd w:val="0"/>
        <w:spacing w:line="360" w:lineRule="auto"/>
        <w:ind w:left="424" w:leftChars="200" w:hanging="4" w:hangingChars="2"/>
        <w:rPr>
          <w:szCs w:val="21"/>
        </w:rPr>
      </w:pPr>
      <w:r>
        <w:rPr>
          <w:rFonts w:hint="eastAsia" w:ascii="宋体"/>
          <w:szCs w:val="21"/>
          <w:lang w:val="zh-CN"/>
        </w:rPr>
        <w:t>5、</w:t>
      </w:r>
      <w:r>
        <w:rPr>
          <w:rFonts w:hint="eastAsia"/>
          <w:szCs w:val="21"/>
        </w:rPr>
        <w:t>文件封面要求：列明项目名称、本采购编号、供应商名称。</w:t>
      </w:r>
    </w:p>
    <w:p>
      <w:pPr>
        <w:autoSpaceDE w:val="0"/>
        <w:autoSpaceDN w:val="0"/>
        <w:adjustRightInd w:val="0"/>
        <w:spacing w:line="360" w:lineRule="auto"/>
        <w:ind w:left="424" w:leftChars="200" w:hanging="4" w:hangingChars="2"/>
        <w:rPr>
          <w:szCs w:val="21"/>
        </w:rPr>
      </w:pPr>
      <w:r>
        <w:rPr>
          <w:rFonts w:hint="eastAsia"/>
          <w:szCs w:val="21"/>
        </w:rPr>
        <w:t>6、响应文件份数要求：纸质文件份数</w:t>
      </w:r>
      <w:r>
        <w:rPr>
          <w:szCs w:val="21"/>
        </w:rPr>
        <w:t>：正本</w:t>
      </w:r>
      <w:r>
        <w:rPr>
          <w:rFonts w:hint="eastAsia"/>
          <w:szCs w:val="21"/>
        </w:rPr>
        <w:t>壹</w:t>
      </w:r>
      <w:r>
        <w:rPr>
          <w:szCs w:val="21"/>
        </w:rPr>
        <w:t>份，副本</w:t>
      </w:r>
      <w:r>
        <w:rPr>
          <w:rFonts w:hint="eastAsia"/>
          <w:szCs w:val="21"/>
        </w:rPr>
        <w:t>伍</w:t>
      </w:r>
      <w:r>
        <w:rPr>
          <w:szCs w:val="21"/>
        </w:rPr>
        <w:t>份</w:t>
      </w:r>
      <w:r>
        <w:rPr>
          <w:rFonts w:hint="eastAsia"/>
          <w:szCs w:val="21"/>
        </w:rPr>
        <w:t>。</w:t>
      </w:r>
    </w:p>
    <w:p>
      <w:pPr>
        <w:autoSpaceDE w:val="0"/>
        <w:autoSpaceDN w:val="0"/>
        <w:adjustRightInd w:val="0"/>
        <w:spacing w:line="360" w:lineRule="auto"/>
        <w:ind w:left="424" w:leftChars="200" w:hanging="4" w:hangingChars="2"/>
        <w:rPr>
          <w:rFonts w:ascii="宋体"/>
          <w:szCs w:val="21"/>
        </w:rPr>
      </w:pPr>
      <w:r>
        <w:rPr>
          <w:rFonts w:hint="eastAsia"/>
          <w:szCs w:val="21"/>
        </w:rPr>
        <w:t>7、响应文件装订和密封要求：响应文件须</w:t>
      </w:r>
      <w:r>
        <w:rPr>
          <w:rFonts w:hint="eastAsia" w:ascii="宋体"/>
          <w:szCs w:val="21"/>
          <w:lang w:val="zh-CN"/>
        </w:rPr>
        <w:t>采用</w:t>
      </w:r>
      <w:r>
        <w:rPr>
          <w:rFonts w:ascii="宋体"/>
          <w:szCs w:val="21"/>
          <w:lang w:val="zh-CN"/>
        </w:rPr>
        <w:t>A4</w:t>
      </w:r>
      <w:r>
        <w:rPr>
          <w:rFonts w:hint="eastAsia" w:ascii="宋体"/>
          <w:szCs w:val="21"/>
          <w:lang w:val="zh-CN"/>
        </w:rPr>
        <w:t>规格纸编制装订成册</w:t>
      </w:r>
      <w:r>
        <w:rPr>
          <w:rFonts w:hint="eastAsia"/>
          <w:szCs w:val="21"/>
        </w:rPr>
        <w:t>并密封提交，密封包装封口处应有供应商的法定代表人或授权代表签字或单位公章。</w:t>
      </w:r>
    </w:p>
    <w:p>
      <w:pPr>
        <w:autoSpaceDE w:val="0"/>
        <w:autoSpaceDN w:val="0"/>
        <w:adjustRightInd w:val="0"/>
        <w:spacing w:line="360" w:lineRule="auto"/>
        <w:ind w:firstLine="422" w:firstLineChars="200"/>
        <w:rPr>
          <w:rFonts w:ascii="黑体" w:hAnsi="Verdana" w:eastAsia="黑体"/>
          <w:b/>
          <w:szCs w:val="21"/>
          <w:lang w:val="zh-CN"/>
        </w:rPr>
      </w:pPr>
      <w:r>
        <w:rPr>
          <w:rFonts w:hint="eastAsia" w:ascii="黑体" w:hAnsi="Verdana" w:eastAsia="黑体"/>
          <w:b/>
          <w:szCs w:val="21"/>
          <w:lang w:val="zh-CN"/>
        </w:rPr>
        <w:t>四、报价要求</w:t>
      </w:r>
    </w:p>
    <w:p>
      <w:pPr>
        <w:autoSpaceDE w:val="0"/>
        <w:autoSpaceDN w:val="0"/>
        <w:adjustRightInd w:val="0"/>
        <w:spacing w:line="360" w:lineRule="auto"/>
        <w:ind w:left="424" w:leftChars="200" w:hanging="4" w:hangingChars="2"/>
        <w:rPr>
          <w:rFonts w:ascii="宋体"/>
          <w:szCs w:val="21"/>
        </w:rPr>
      </w:pPr>
      <w:r>
        <w:rPr>
          <w:rFonts w:hint="eastAsia" w:ascii="宋体"/>
          <w:szCs w:val="21"/>
          <w:lang w:val="zh-CN"/>
        </w:rPr>
        <w:t>1、报价货币：人民币.</w:t>
      </w:r>
    </w:p>
    <w:p>
      <w:pPr>
        <w:autoSpaceDE w:val="0"/>
        <w:autoSpaceDN w:val="0"/>
        <w:adjustRightInd w:val="0"/>
        <w:spacing w:line="360" w:lineRule="auto"/>
        <w:ind w:left="424" w:leftChars="200" w:hanging="4" w:hangingChars="2"/>
        <w:rPr>
          <w:rFonts w:ascii="宋体"/>
          <w:szCs w:val="21"/>
          <w:lang w:val="zh-CN"/>
        </w:rPr>
      </w:pPr>
      <w:r>
        <w:rPr>
          <w:rFonts w:hint="eastAsia" w:ascii="宋体"/>
          <w:szCs w:val="21"/>
          <w:lang w:val="zh-CN"/>
        </w:rPr>
        <w:t>2、报价范围及说明：</w:t>
      </w:r>
    </w:p>
    <w:p>
      <w:pPr>
        <w:autoSpaceDE w:val="0"/>
        <w:autoSpaceDN w:val="0"/>
        <w:adjustRightInd w:val="0"/>
        <w:spacing w:line="360" w:lineRule="auto"/>
        <w:ind w:left="424" w:leftChars="200" w:hanging="4" w:hangingChars="2"/>
        <w:rPr>
          <w:rFonts w:ascii="宋体"/>
          <w:szCs w:val="21"/>
          <w:lang w:val="zh-CN"/>
        </w:rPr>
      </w:pPr>
      <w:r>
        <w:rPr>
          <w:rFonts w:hint="eastAsia" w:ascii="宋体"/>
          <w:szCs w:val="21"/>
          <w:lang w:val="zh-CN"/>
        </w:rPr>
        <w:t>（1）报价应以完成本采购文件中所要求的本项目中所有可能发生的费用，具体报价范围要求详见技术需求。</w:t>
      </w:r>
    </w:p>
    <w:p>
      <w:pPr>
        <w:autoSpaceDE w:val="0"/>
        <w:autoSpaceDN w:val="0"/>
        <w:adjustRightInd w:val="0"/>
        <w:spacing w:line="360" w:lineRule="auto"/>
        <w:ind w:left="424" w:leftChars="200" w:hanging="4" w:hangingChars="2"/>
        <w:rPr>
          <w:rFonts w:ascii="宋体"/>
          <w:szCs w:val="21"/>
          <w:lang w:val="zh-CN"/>
        </w:rPr>
      </w:pPr>
      <w:r>
        <w:rPr>
          <w:rFonts w:hint="eastAsia" w:ascii="宋体"/>
          <w:szCs w:val="21"/>
          <w:lang w:val="zh-CN"/>
        </w:rPr>
        <w:t>（2）报价中应包含供应商已缴纳或应缴纳的全部税费。</w:t>
      </w:r>
    </w:p>
    <w:p>
      <w:pPr>
        <w:autoSpaceDE w:val="0"/>
        <w:autoSpaceDN w:val="0"/>
        <w:adjustRightInd w:val="0"/>
        <w:spacing w:line="360" w:lineRule="auto"/>
        <w:ind w:left="424" w:leftChars="200" w:hanging="4" w:hangingChars="2"/>
        <w:rPr>
          <w:rFonts w:ascii="宋体"/>
          <w:szCs w:val="21"/>
          <w:lang w:val="zh-CN"/>
        </w:rPr>
      </w:pPr>
      <w:r>
        <w:rPr>
          <w:rFonts w:hint="eastAsia" w:ascii="宋体"/>
          <w:szCs w:val="21"/>
          <w:lang w:val="zh-CN"/>
        </w:rPr>
        <w:t>（3）供应商</w:t>
      </w:r>
      <w:r>
        <w:rPr>
          <w:rFonts w:ascii="宋体"/>
          <w:szCs w:val="21"/>
          <w:lang w:val="zh-CN"/>
        </w:rPr>
        <w:t>应在</w:t>
      </w:r>
      <w:r>
        <w:rPr>
          <w:rFonts w:hint="eastAsia" w:ascii="宋体"/>
          <w:szCs w:val="21"/>
          <w:lang w:val="zh-CN"/>
        </w:rPr>
        <w:t>响应文件</w:t>
      </w:r>
      <w:r>
        <w:rPr>
          <w:rFonts w:ascii="宋体"/>
          <w:szCs w:val="21"/>
          <w:lang w:val="zh-CN"/>
        </w:rPr>
        <w:t>分项报价表上标明对本次</w:t>
      </w:r>
      <w:r>
        <w:rPr>
          <w:rFonts w:hint="eastAsia" w:ascii="宋体"/>
          <w:szCs w:val="21"/>
          <w:lang w:val="zh-CN"/>
        </w:rPr>
        <w:t>采购</w:t>
      </w:r>
      <w:r>
        <w:rPr>
          <w:rFonts w:ascii="宋体"/>
          <w:szCs w:val="21"/>
          <w:lang w:val="zh-CN"/>
        </w:rPr>
        <w:t>拟提供的货物（详细配置）和服务的分项价格，包括单价（如适用）和总价。</w:t>
      </w:r>
    </w:p>
    <w:p>
      <w:pPr>
        <w:autoSpaceDE w:val="0"/>
        <w:autoSpaceDN w:val="0"/>
        <w:adjustRightInd w:val="0"/>
        <w:spacing w:line="360" w:lineRule="auto"/>
        <w:ind w:firstLine="422" w:firstLineChars="200"/>
        <w:rPr>
          <w:rFonts w:ascii="黑体" w:hAnsi="Verdana" w:eastAsia="黑体"/>
          <w:b/>
          <w:szCs w:val="21"/>
          <w:lang w:val="zh-CN"/>
        </w:rPr>
      </w:pPr>
      <w:r>
        <w:rPr>
          <w:rFonts w:hint="eastAsia" w:ascii="黑体" w:hAnsi="Verdana" w:eastAsia="黑体"/>
          <w:b/>
          <w:szCs w:val="21"/>
          <w:lang w:val="zh-CN"/>
        </w:rPr>
        <w:t>五、采购会议程序和内容</w:t>
      </w:r>
    </w:p>
    <w:p>
      <w:pPr>
        <w:autoSpaceDE w:val="0"/>
        <w:autoSpaceDN w:val="0"/>
        <w:adjustRightInd w:val="0"/>
        <w:spacing w:line="360" w:lineRule="auto"/>
        <w:ind w:left="424" w:leftChars="200" w:hanging="4" w:hangingChars="2"/>
        <w:rPr>
          <w:rFonts w:ascii="宋体"/>
          <w:szCs w:val="21"/>
          <w:lang w:val="zh-CN"/>
        </w:rPr>
      </w:pPr>
      <w:r>
        <w:rPr>
          <w:rFonts w:hint="eastAsia" w:ascii="宋体"/>
          <w:szCs w:val="21"/>
          <w:lang w:val="zh-CN"/>
        </w:rPr>
        <w:t>1、采购人员在本采购文件规定的</w:t>
      </w:r>
      <w:r>
        <w:rPr>
          <w:rFonts w:hint="eastAsia"/>
          <w:szCs w:val="21"/>
        </w:rPr>
        <w:t>时间和地点收取供应商的响应文件，并</w:t>
      </w:r>
      <w:r>
        <w:rPr>
          <w:szCs w:val="21"/>
        </w:rPr>
        <w:t>由</w:t>
      </w:r>
      <w:r>
        <w:rPr>
          <w:rFonts w:hint="eastAsia"/>
          <w:szCs w:val="21"/>
        </w:rPr>
        <w:t>采购小组成员</w:t>
      </w:r>
      <w:r>
        <w:rPr>
          <w:rFonts w:hint="eastAsia" w:ascii="宋体"/>
          <w:szCs w:val="21"/>
          <w:lang w:val="zh-CN"/>
        </w:rPr>
        <w:t>当众拆封各供应商的响应文件</w:t>
      </w:r>
      <w:r>
        <w:rPr>
          <w:szCs w:val="21"/>
        </w:rPr>
        <w:t>，进行</w:t>
      </w:r>
      <w:r>
        <w:rPr>
          <w:rFonts w:hint="eastAsia"/>
          <w:szCs w:val="21"/>
        </w:rPr>
        <w:t>初步审查</w:t>
      </w:r>
      <w:r>
        <w:rPr>
          <w:szCs w:val="21"/>
        </w:rPr>
        <w:t>工作</w:t>
      </w:r>
      <w:r>
        <w:rPr>
          <w:rFonts w:hint="eastAsia" w:ascii="宋体"/>
          <w:szCs w:val="21"/>
          <w:lang w:val="zh-CN"/>
        </w:rPr>
        <w:t>；</w:t>
      </w:r>
    </w:p>
    <w:p>
      <w:pPr>
        <w:tabs>
          <w:tab w:val="left" w:pos="351"/>
        </w:tabs>
        <w:spacing w:line="360" w:lineRule="auto"/>
        <w:ind w:left="424" w:leftChars="200" w:hanging="4" w:hangingChars="2"/>
        <w:rPr>
          <w:szCs w:val="21"/>
          <w:u w:val="single"/>
        </w:rPr>
      </w:pPr>
      <w:r>
        <w:rPr>
          <w:rFonts w:hint="eastAsia" w:ascii="宋体"/>
          <w:szCs w:val="21"/>
          <w:lang w:val="zh-CN"/>
        </w:rPr>
        <w:t>2、</w:t>
      </w:r>
      <w:r>
        <w:rPr>
          <w:rFonts w:hint="eastAsia"/>
          <w:szCs w:val="21"/>
        </w:rPr>
        <w:t>采购小组成员从响应文件的有效性、完整性、对本采购文件的响应程度来进行初步审查评审。</w:t>
      </w:r>
    </w:p>
    <w:p>
      <w:pPr>
        <w:autoSpaceDE w:val="0"/>
        <w:autoSpaceDN w:val="0"/>
        <w:adjustRightInd w:val="0"/>
        <w:spacing w:line="360" w:lineRule="auto"/>
        <w:ind w:left="424" w:leftChars="200" w:hanging="4" w:hangingChars="2"/>
        <w:rPr>
          <w:szCs w:val="21"/>
        </w:rPr>
      </w:pPr>
      <w:r>
        <w:rPr>
          <w:rFonts w:hint="eastAsia" w:ascii="宋体"/>
          <w:szCs w:val="21"/>
          <w:lang w:val="zh-CN"/>
        </w:rPr>
        <w:t>3、</w:t>
      </w:r>
      <w:r>
        <w:rPr>
          <w:rFonts w:hint="eastAsia"/>
          <w:szCs w:val="21"/>
        </w:rPr>
        <w:t>参选供应商按照现场抽签的顺序，逐一与</w:t>
      </w:r>
      <w:r>
        <w:rPr>
          <w:rFonts w:hint="eastAsia" w:ascii="宋体"/>
          <w:szCs w:val="21"/>
          <w:lang w:val="zh-CN"/>
        </w:rPr>
        <w:t>采购小组成员</w:t>
      </w:r>
      <w:r>
        <w:rPr>
          <w:rFonts w:hint="eastAsia"/>
          <w:szCs w:val="21"/>
        </w:rPr>
        <w:t>就响应文件中的报价、技术响应、服务方案、合同草案条款等分别进行谈判。会议中，谈判的任何一方不得透露与此次采购有关的其他供应商的技术资料、价格和其他信息。</w:t>
      </w:r>
    </w:p>
    <w:p>
      <w:pPr>
        <w:tabs>
          <w:tab w:val="left" w:pos="351"/>
        </w:tabs>
        <w:spacing w:line="360" w:lineRule="auto"/>
        <w:ind w:left="424" w:leftChars="200" w:hanging="4" w:hangingChars="2"/>
        <w:rPr>
          <w:rFonts w:hint="eastAsia"/>
          <w:szCs w:val="21"/>
        </w:rPr>
      </w:pPr>
      <w:r>
        <w:rPr>
          <w:rFonts w:hint="eastAsia" w:ascii="宋体"/>
          <w:szCs w:val="21"/>
          <w:lang w:val="zh-CN"/>
        </w:rPr>
        <w:t>4、在</w:t>
      </w:r>
      <w:r>
        <w:rPr>
          <w:rFonts w:hint="eastAsia"/>
          <w:szCs w:val="21"/>
        </w:rPr>
        <w:t>采购会议过程中，采购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tabs>
          <w:tab w:val="left" w:pos="351"/>
        </w:tabs>
        <w:spacing w:line="360" w:lineRule="auto"/>
        <w:ind w:left="424" w:leftChars="200" w:hanging="4" w:hangingChars="2"/>
        <w:rPr>
          <w:rFonts w:ascii="宋体" w:hAnsi="宋体"/>
          <w:szCs w:val="21"/>
        </w:rPr>
      </w:pPr>
      <w:r>
        <w:rPr>
          <w:rFonts w:hint="eastAsia" w:ascii="宋体"/>
          <w:szCs w:val="21"/>
          <w:lang w:val="zh-CN"/>
        </w:rPr>
        <w:t>5、</w:t>
      </w:r>
      <w:r>
        <w:rPr>
          <w:rFonts w:hint="eastAsia" w:ascii="宋体" w:hAnsi="宋体"/>
          <w:szCs w:val="21"/>
        </w:rPr>
        <w:t>采购会议结束后，采购小组将要求所有实质性响应的供应商在规定时间内确认最终报价，并由供应商的法定代表人或授权代表签字或者加盖公章。</w:t>
      </w:r>
    </w:p>
    <w:p>
      <w:pPr>
        <w:tabs>
          <w:tab w:val="left" w:pos="351"/>
        </w:tabs>
        <w:spacing w:line="360" w:lineRule="auto"/>
        <w:ind w:left="424" w:leftChars="200" w:hanging="4" w:hangingChars="2"/>
        <w:rPr>
          <w:szCs w:val="21"/>
        </w:rPr>
      </w:pPr>
      <w:r>
        <w:rPr>
          <w:rFonts w:hint="eastAsia"/>
          <w:szCs w:val="21"/>
        </w:rPr>
        <w:t>6、所有供应商答辩完毕后，由采购小组采用综合评分法对提交最后报价的供应商进行综合评分，具体评分办法详见附表评审标准。采购小组将根据综合评分情况，按照评审得分由高到低顺序推荐成交候选供应商。</w:t>
      </w:r>
    </w:p>
    <w:p>
      <w:pPr>
        <w:tabs>
          <w:tab w:val="left" w:pos="351"/>
        </w:tabs>
        <w:spacing w:line="360" w:lineRule="auto"/>
        <w:ind w:left="424" w:leftChars="200" w:hanging="4" w:hangingChars="2"/>
        <w:rPr>
          <w:szCs w:val="21"/>
        </w:rPr>
      </w:pPr>
      <w:r>
        <w:rPr>
          <w:rFonts w:hint="eastAsia"/>
          <w:szCs w:val="21"/>
        </w:rPr>
        <w:t>7、采购人根据采购小组的推荐意见，按照评审得分由高到低的原则确定排名第一的供应商为成交供应商。</w:t>
      </w:r>
    </w:p>
    <w:p>
      <w:pPr>
        <w:tabs>
          <w:tab w:val="left" w:pos="351"/>
        </w:tabs>
        <w:spacing w:beforeLines="50" w:line="360" w:lineRule="auto"/>
        <w:ind w:left="351"/>
        <w:rPr>
          <w:szCs w:val="21"/>
        </w:rPr>
      </w:pPr>
      <w:r>
        <w:rPr>
          <w:rFonts w:hint="eastAsia" w:ascii="宋体" w:hAnsi="宋体"/>
          <w:szCs w:val="21"/>
        </w:rPr>
        <w:t>注：实质上响应的供应商应该是其响应文件满足采购文件全部实质性要求，没有重大偏离。所谓重大偏离，系指影响到</w:t>
      </w:r>
      <w:r>
        <w:rPr>
          <w:rFonts w:hint="eastAsia"/>
          <w:szCs w:val="21"/>
        </w:rPr>
        <w:t>本采购文件</w:t>
      </w:r>
      <w:r>
        <w:rPr>
          <w:rFonts w:hint="eastAsia" w:ascii="宋体" w:hAnsi="宋体"/>
          <w:szCs w:val="21"/>
        </w:rPr>
        <w:t>规定的供货范围、质量和性能，或者实质上与</w:t>
      </w:r>
      <w:r>
        <w:rPr>
          <w:rFonts w:hint="eastAsia"/>
          <w:szCs w:val="21"/>
        </w:rPr>
        <w:t>本采购文件</w:t>
      </w:r>
      <w:r>
        <w:rPr>
          <w:rFonts w:hint="eastAsia" w:ascii="宋体" w:hAnsi="宋体"/>
          <w:szCs w:val="21"/>
        </w:rPr>
        <w:t>不一致，而且限制了合同中甲方的权利和供应商的义务的规定，而接受这些偏离或保留将会对其他提交了实质性响应报价的供应商的竞争地位产生不公正的影响。其中，</w:t>
      </w:r>
      <w:r>
        <w:rPr>
          <w:rFonts w:hint="eastAsia"/>
          <w:b/>
          <w:szCs w:val="21"/>
        </w:rPr>
        <w:t>如果</w:t>
      </w:r>
      <w:r>
        <w:rPr>
          <w:rFonts w:hint="eastAsia" w:hAnsi="宋体"/>
          <w:b/>
          <w:szCs w:val="21"/>
        </w:rPr>
        <w:t>响应文件出现属下列情况之一的，采购小组有权拒绝其参加采购会议：</w:t>
      </w:r>
    </w:p>
    <w:p>
      <w:pPr>
        <w:spacing w:line="360" w:lineRule="auto"/>
        <w:ind w:firstLine="995" w:firstLineChars="472"/>
        <w:rPr>
          <w:b/>
          <w:szCs w:val="21"/>
        </w:rPr>
      </w:pPr>
      <w:r>
        <w:rPr>
          <w:rFonts w:hint="eastAsia"/>
          <w:b/>
          <w:szCs w:val="21"/>
        </w:rPr>
        <w:t xml:space="preserve">a. </w:t>
      </w:r>
      <w:r>
        <w:rPr>
          <w:b/>
          <w:szCs w:val="21"/>
        </w:rPr>
        <w:t>逾期送达的；</w:t>
      </w:r>
    </w:p>
    <w:p>
      <w:pPr>
        <w:spacing w:line="360" w:lineRule="auto"/>
        <w:ind w:firstLine="995" w:firstLineChars="472"/>
        <w:rPr>
          <w:rFonts w:ascii="宋体" w:hAnsi="宋体"/>
          <w:b/>
          <w:szCs w:val="21"/>
        </w:rPr>
      </w:pPr>
      <w:r>
        <w:rPr>
          <w:rFonts w:hint="eastAsia"/>
          <w:b/>
          <w:szCs w:val="21"/>
        </w:rPr>
        <w:t>b.</w:t>
      </w:r>
      <w:r>
        <w:rPr>
          <w:rFonts w:hint="eastAsia" w:ascii="宋体"/>
          <w:b/>
          <w:szCs w:val="21"/>
          <w:lang w:val="zh-CN"/>
        </w:rPr>
        <w:t>响应文件少于指定份数，或未按照本采购文件规定要求密封</w:t>
      </w:r>
      <w:r>
        <w:rPr>
          <w:rFonts w:hint="eastAsia" w:ascii="宋体" w:hAnsi="宋体"/>
          <w:b/>
          <w:szCs w:val="21"/>
        </w:rPr>
        <w:t>、签字和盖章的；</w:t>
      </w:r>
    </w:p>
    <w:p>
      <w:pPr>
        <w:spacing w:line="360" w:lineRule="auto"/>
        <w:ind w:firstLine="995" w:firstLineChars="472"/>
        <w:rPr>
          <w:b/>
          <w:szCs w:val="21"/>
        </w:rPr>
      </w:pPr>
      <w:r>
        <w:rPr>
          <w:rFonts w:hint="eastAsia" w:ascii="宋体" w:hAnsi="宋体"/>
          <w:b/>
          <w:szCs w:val="21"/>
        </w:rPr>
        <w:t>c.不符合</w:t>
      </w:r>
      <w:r>
        <w:rPr>
          <w:rFonts w:hint="eastAsia"/>
          <w:b/>
          <w:szCs w:val="21"/>
        </w:rPr>
        <w:t>本采购文件</w:t>
      </w:r>
      <w:r>
        <w:rPr>
          <w:rFonts w:hint="eastAsia" w:ascii="宋体" w:hAnsi="宋体"/>
          <w:b/>
          <w:szCs w:val="21"/>
        </w:rPr>
        <w:t>中规定的供应商资格要求的；</w:t>
      </w:r>
    </w:p>
    <w:p>
      <w:pPr>
        <w:tabs>
          <w:tab w:val="left" w:pos="1260"/>
        </w:tabs>
        <w:spacing w:line="360" w:lineRule="auto"/>
        <w:ind w:firstLine="995" w:firstLineChars="472"/>
        <w:rPr>
          <w:rFonts w:ascii="宋体" w:hAnsi="宋体"/>
          <w:b/>
          <w:szCs w:val="21"/>
        </w:rPr>
      </w:pPr>
      <w:r>
        <w:rPr>
          <w:rFonts w:hint="eastAsia" w:ascii="宋体" w:hAnsi="宋体"/>
          <w:b/>
          <w:szCs w:val="21"/>
        </w:rPr>
        <w:t>d</w:t>
      </w:r>
      <w:r>
        <w:rPr>
          <w:rFonts w:ascii="宋体" w:hAnsi="宋体"/>
          <w:b/>
          <w:szCs w:val="21"/>
        </w:rPr>
        <w:t>.</w:t>
      </w:r>
      <w:r>
        <w:rPr>
          <w:rFonts w:hint="eastAsia" w:ascii="宋体"/>
          <w:b/>
          <w:szCs w:val="21"/>
          <w:lang w:val="zh-CN"/>
        </w:rPr>
        <w:t>供应商名称与报名时不一致的；</w:t>
      </w:r>
    </w:p>
    <w:p>
      <w:pPr>
        <w:spacing w:line="360" w:lineRule="auto"/>
        <w:ind w:firstLine="995" w:firstLineChars="472"/>
        <w:rPr>
          <w:rFonts w:ascii="宋体" w:hAnsi="宋体"/>
          <w:b/>
          <w:szCs w:val="21"/>
        </w:rPr>
      </w:pPr>
      <w:r>
        <w:rPr>
          <w:rFonts w:hint="eastAsia" w:ascii="宋体" w:hAnsi="宋体"/>
          <w:b/>
          <w:szCs w:val="21"/>
        </w:rPr>
        <w:t>e.供应商的报价范围、计量单位及数量不符合采购文件要求的；</w:t>
      </w:r>
    </w:p>
    <w:p>
      <w:pPr>
        <w:spacing w:line="360" w:lineRule="auto"/>
        <w:ind w:firstLine="995" w:firstLineChars="472"/>
        <w:rPr>
          <w:rFonts w:ascii="宋体" w:hAnsi="宋体"/>
          <w:b/>
          <w:szCs w:val="21"/>
        </w:rPr>
      </w:pPr>
      <w:r>
        <w:rPr>
          <w:rFonts w:hint="eastAsia" w:ascii="宋体" w:hAnsi="宋体"/>
          <w:b/>
          <w:szCs w:val="21"/>
        </w:rPr>
        <w:t>f.</w:t>
      </w:r>
      <w:r>
        <w:rPr>
          <w:rFonts w:hint="eastAsia" w:ascii="宋体"/>
          <w:b/>
          <w:szCs w:val="21"/>
          <w:lang w:val="zh-CN"/>
        </w:rPr>
        <w:t>经采购小组认定供应商以低于成本价报价，恶意竞争的；</w:t>
      </w:r>
    </w:p>
    <w:p>
      <w:pPr>
        <w:autoSpaceDE w:val="0"/>
        <w:autoSpaceDN w:val="0"/>
        <w:adjustRightInd w:val="0"/>
        <w:spacing w:line="360" w:lineRule="auto"/>
        <w:ind w:firstLine="995" w:firstLineChars="472"/>
        <w:rPr>
          <w:rFonts w:ascii="宋体"/>
          <w:b/>
          <w:szCs w:val="21"/>
          <w:lang w:val="zh-CN"/>
        </w:rPr>
      </w:pPr>
      <w:r>
        <w:rPr>
          <w:rFonts w:hint="eastAsia" w:ascii="宋体" w:hAnsi="宋体"/>
          <w:b/>
          <w:szCs w:val="21"/>
        </w:rPr>
        <w:t>g.不符合法律、法规和</w:t>
      </w:r>
      <w:r>
        <w:rPr>
          <w:rFonts w:hint="eastAsia"/>
          <w:b/>
          <w:szCs w:val="21"/>
        </w:rPr>
        <w:t>本采购文件</w:t>
      </w:r>
      <w:r>
        <w:rPr>
          <w:rFonts w:hint="eastAsia" w:ascii="宋体" w:hAnsi="宋体"/>
          <w:b/>
          <w:szCs w:val="21"/>
        </w:rPr>
        <w:t>中规定的其他实质性要求的。</w:t>
      </w:r>
    </w:p>
    <w:p>
      <w:pPr>
        <w:autoSpaceDE w:val="0"/>
        <w:autoSpaceDN w:val="0"/>
        <w:adjustRightInd w:val="0"/>
        <w:spacing w:line="360" w:lineRule="auto"/>
        <w:ind w:firstLine="995" w:firstLineChars="472"/>
        <w:rPr>
          <w:rFonts w:ascii="宋体"/>
          <w:b/>
          <w:szCs w:val="21"/>
          <w:lang w:val="zh-CN"/>
        </w:rPr>
      </w:pPr>
      <w:r>
        <w:rPr>
          <w:rFonts w:hint="eastAsia" w:ascii="宋体"/>
          <w:b/>
          <w:szCs w:val="21"/>
          <w:lang w:val="zh-CN"/>
        </w:rPr>
        <w:t>i.响应文件中提出采购人不能接受的条件的。</w:t>
      </w:r>
    </w:p>
    <w:p>
      <w:pPr>
        <w:autoSpaceDE w:val="0"/>
        <w:autoSpaceDN w:val="0"/>
        <w:adjustRightInd w:val="0"/>
        <w:spacing w:line="360" w:lineRule="auto"/>
        <w:ind w:left="424" w:leftChars="201" w:hanging="2" w:hangingChars="1"/>
        <w:rPr>
          <w:rFonts w:ascii="黑体" w:hAnsi="Verdana" w:eastAsia="黑体"/>
          <w:b/>
          <w:szCs w:val="21"/>
          <w:lang w:val="zh-CN"/>
        </w:rPr>
      </w:pPr>
      <w:r>
        <w:rPr>
          <w:rFonts w:hint="eastAsia" w:ascii="黑体" w:hAnsi="Verdana" w:eastAsia="黑体"/>
          <w:b/>
          <w:szCs w:val="21"/>
          <w:lang w:val="zh-CN"/>
        </w:rPr>
        <w:t>六、签订合同</w:t>
      </w:r>
    </w:p>
    <w:p>
      <w:pPr>
        <w:spacing w:line="360" w:lineRule="auto"/>
        <w:ind w:left="424" w:leftChars="201" w:hanging="2" w:hangingChars="1"/>
        <w:jc w:val="left"/>
        <w:rPr>
          <w:rFonts w:ascii="宋体" w:hAnsi="宋体"/>
          <w:szCs w:val="21"/>
        </w:rPr>
      </w:pPr>
      <w:r>
        <w:rPr>
          <w:rFonts w:hint="eastAsia" w:ascii="宋体" w:hAnsi="宋体"/>
          <w:szCs w:val="21"/>
        </w:rPr>
        <w:t>1、成交供应商应按通知规定的时间、地点与采购人签订经济合同。</w:t>
      </w:r>
    </w:p>
    <w:p>
      <w:pPr>
        <w:autoSpaceDE w:val="0"/>
        <w:autoSpaceDN w:val="0"/>
        <w:adjustRightInd w:val="0"/>
        <w:spacing w:line="360" w:lineRule="auto"/>
        <w:ind w:left="424" w:leftChars="201" w:hanging="2" w:hangingChars="1"/>
        <w:rPr>
          <w:rFonts w:ascii="宋体"/>
          <w:szCs w:val="21"/>
          <w:lang w:val="zh-CN"/>
        </w:rPr>
      </w:pPr>
      <w:r>
        <w:rPr>
          <w:rFonts w:hint="eastAsia" w:ascii="宋体" w:hAnsi="宋体"/>
          <w:szCs w:val="21"/>
        </w:rPr>
        <w:t>2、本采购文件、响应文件及谈判、评审过程中有关澄清、承诺文件的内容，将作为签订合同的主要内容。</w:t>
      </w:r>
    </w:p>
    <w:p>
      <w:pPr>
        <w:autoSpaceDE w:val="0"/>
        <w:autoSpaceDN w:val="0"/>
        <w:adjustRightInd w:val="0"/>
        <w:spacing w:line="360" w:lineRule="auto"/>
        <w:ind w:left="424" w:leftChars="201" w:hanging="2" w:hangingChars="1"/>
        <w:rPr>
          <w:rFonts w:ascii="宋体"/>
          <w:szCs w:val="21"/>
          <w:lang w:val="zh-CN"/>
        </w:rPr>
      </w:pPr>
    </w:p>
    <w:p>
      <w:pPr>
        <w:spacing w:line="360" w:lineRule="auto"/>
        <w:rPr>
          <w:rFonts w:ascii="宋体" w:hAnsi="宋体"/>
          <w:b/>
          <w:szCs w:val="21"/>
        </w:rPr>
      </w:pPr>
      <w:r>
        <w:rPr>
          <w:rFonts w:ascii="宋体" w:hAnsi="宋体"/>
          <w:b/>
          <w:sz w:val="32"/>
        </w:rPr>
        <w:br w:type="page"/>
      </w:r>
      <w:r>
        <w:rPr>
          <w:rFonts w:hint="eastAsia" w:ascii="宋体" w:hAnsi="宋体"/>
          <w:b/>
          <w:szCs w:val="21"/>
        </w:rPr>
        <w:t>附表 评审标准</w:t>
      </w:r>
    </w:p>
    <w:p>
      <w:pPr>
        <w:spacing w:line="360" w:lineRule="auto"/>
        <w:rPr>
          <w:szCs w:val="21"/>
        </w:rPr>
      </w:pPr>
      <w:r>
        <w:rPr>
          <w:rFonts w:hint="eastAsia" w:hAnsi="宋体"/>
          <w:szCs w:val="21"/>
        </w:rPr>
        <w:t>1.采购</w:t>
      </w:r>
      <w:r>
        <w:rPr>
          <w:rFonts w:hAnsi="宋体"/>
          <w:szCs w:val="21"/>
        </w:rPr>
        <w:t>小组将按照本</w:t>
      </w:r>
      <w:r>
        <w:rPr>
          <w:rFonts w:hint="eastAsia" w:hAnsi="宋体"/>
          <w:szCs w:val="21"/>
        </w:rPr>
        <w:t>采购</w:t>
      </w:r>
      <w:r>
        <w:rPr>
          <w:rFonts w:hAnsi="宋体"/>
          <w:szCs w:val="21"/>
        </w:rPr>
        <w:t>文件的有关规定和有关法律法规的规定，本着公平、公正、科学、择优的原则，对初步审查合格的报价进行以下各方面的综合评议。每个评委独立评分，所有评委评分的算术平均值</w:t>
      </w:r>
      <w:r>
        <w:rPr>
          <w:szCs w:val="21"/>
        </w:rPr>
        <w:t xml:space="preserve">, </w:t>
      </w:r>
      <w:r>
        <w:rPr>
          <w:rFonts w:hAnsi="宋体"/>
          <w:szCs w:val="21"/>
        </w:rPr>
        <w:t>加上以本</w:t>
      </w:r>
      <w:r>
        <w:rPr>
          <w:rFonts w:hint="eastAsia" w:hAnsi="宋体"/>
          <w:szCs w:val="21"/>
        </w:rPr>
        <w:t>采购</w:t>
      </w:r>
      <w:r>
        <w:rPr>
          <w:rFonts w:hAnsi="宋体"/>
          <w:szCs w:val="21"/>
        </w:rPr>
        <w:t>文件规定的方法计算出的价格分，即为每个供应商的最终得分。除价格分外，评委评分可保留</w:t>
      </w:r>
      <w:r>
        <w:rPr>
          <w:szCs w:val="21"/>
        </w:rPr>
        <w:t>1</w:t>
      </w:r>
      <w:r>
        <w:rPr>
          <w:rFonts w:hAnsi="宋体"/>
          <w:szCs w:val="21"/>
        </w:rPr>
        <w:t>位小数，评标最终得分保留</w:t>
      </w:r>
      <w:r>
        <w:rPr>
          <w:szCs w:val="21"/>
        </w:rPr>
        <w:t>2</w:t>
      </w:r>
      <w:r>
        <w:rPr>
          <w:rFonts w:hAnsi="宋体"/>
          <w:szCs w:val="21"/>
        </w:rPr>
        <w:t>位小数。</w:t>
      </w:r>
    </w:p>
    <w:p>
      <w:pPr>
        <w:spacing w:beforeLines="50" w:line="360" w:lineRule="auto"/>
        <w:rPr>
          <w:rFonts w:ascii="宋体" w:hAnsi="宋体"/>
          <w:sz w:val="24"/>
          <w:szCs w:val="24"/>
        </w:rPr>
      </w:pPr>
      <w:r>
        <w:rPr>
          <w:rFonts w:hint="eastAsia"/>
          <w:szCs w:val="21"/>
        </w:rPr>
        <w:t>2.评分因素和评分标准</w:t>
      </w:r>
    </w:p>
    <w:tbl>
      <w:tblPr>
        <w:tblStyle w:val="8"/>
        <w:tblW w:w="9574" w:type="dxa"/>
        <w:tblInd w:w="-677"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0"/>
        <w:gridCol w:w="720"/>
        <w:gridCol w:w="2340"/>
        <w:gridCol w:w="579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31" w:hRule="atLeast"/>
        </w:trPr>
        <w:tc>
          <w:tcPr>
            <w:tcW w:w="720" w:type="dxa"/>
            <w:tcBorders>
              <w:top w:val="double" w:color="auto" w:sz="4" w:space="0"/>
              <w:left w:val="double" w:color="auto" w:sz="4" w:space="0"/>
              <w:bottom w:val="single" w:color="auto" w:sz="6" w:space="0"/>
              <w:right w:val="single" w:color="auto" w:sz="6" w:space="0"/>
            </w:tcBorders>
            <w:vAlign w:val="center"/>
          </w:tcPr>
          <w:p>
            <w:pPr>
              <w:widowControl/>
              <w:spacing w:beforeLines="50"/>
              <w:jc w:val="center"/>
              <w:rPr>
                <w:rFonts w:ascii="宋体" w:hAnsi="宋体" w:cs="宋体"/>
                <w:b/>
                <w:kern w:val="0"/>
                <w:szCs w:val="21"/>
              </w:rPr>
            </w:pPr>
            <w:r>
              <w:rPr>
                <w:rFonts w:hint="eastAsia" w:ascii="宋体" w:hAnsi="宋体" w:cs="宋体"/>
                <w:b/>
                <w:kern w:val="0"/>
                <w:szCs w:val="21"/>
              </w:rPr>
              <w:t>内容</w:t>
            </w:r>
          </w:p>
        </w:tc>
        <w:tc>
          <w:tcPr>
            <w:tcW w:w="720" w:type="dxa"/>
            <w:tcBorders>
              <w:top w:val="double" w:color="auto" w:sz="4" w:space="0"/>
              <w:left w:val="single" w:color="auto" w:sz="6" w:space="0"/>
              <w:bottom w:val="single" w:color="auto" w:sz="6" w:space="0"/>
              <w:right w:val="single" w:color="auto" w:sz="6" w:space="0"/>
            </w:tcBorders>
            <w:vAlign w:val="center"/>
          </w:tcPr>
          <w:p>
            <w:pPr>
              <w:widowControl/>
              <w:spacing w:beforeLines="50"/>
              <w:jc w:val="center"/>
              <w:rPr>
                <w:rFonts w:ascii="宋体" w:hAnsi="宋体" w:cs="宋体"/>
                <w:b/>
                <w:kern w:val="0"/>
                <w:szCs w:val="21"/>
              </w:rPr>
            </w:pPr>
            <w:r>
              <w:rPr>
                <w:rFonts w:hint="eastAsia" w:ascii="宋体" w:hAnsi="宋体" w:cs="宋体"/>
                <w:b/>
                <w:kern w:val="0"/>
                <w:szCs w:val="21"/>
              </w:rPr>
              <w:t>分值</w:t>
            </w:r>
          </w:p>
        </w:tc>
        <w:tc>
          <w:tcPr>
            <w:tcW w:w="2340" w:type="dxa"/>
            <w:tcBorders>
              <w:top w:val="double" w:color="auto" w:sz="4" w:space="0"/>
              <w:left w:val="single" w:color="auto" w:sz="6" w:space="0"/>
              <w:bottom w:val="single" w:color="auto" w:sz="6" w:space="0"/>
              <w:right w:val="single" w:color="auto" w:sz="6" w:space="0"/>
            </w:tcBorders>
            <w:vAlign w:val="center"/>
          </w:tcPr>
          <w:p>
            <w:pPr>
              <w:widowControl/>
              <w:spacing w:beforeLines="50"/>
              <w:jc w:val="center"/>
              <w:rPr>
                <w:rFonts w:ascii="宋体" w:hAnsi="宋体" w:cs="宋体"/>
                <w:b/>
                <w:kern w:val="0"/>
                <w:szCs w:val="21"/>
              </w:rPr>
            </w:pPr>
            <w:r>
              <w:rPr>
                <w:rFonts w:hint="eastAsia" w:ascii="宋体" w:hAnsi="宋体" w:cs="宋体"/>
                <w:b/>
                <w:kern w:val="0"/>
                <w:szCs w:val="21"/>
              </w:rPr>
              <w:t>评分因素分项</w:t>
            </w:r>
          </w:p>
        </w:tc>
        <w:tc>
          <w:tcPr>
            <w:tcW w:w="5794" w:type="dxa"/>
            <w:tcBorders>
              <w:top w:val="double" w:color="auto" w:sz="4" w:space="0"/>
              <w:left w:val="single" w:color="auto" w:sz="6" w:space="0"/>
              <w:bottom w:val="single" w:color="auto" w:sz="6" w:space="0"/>
              <w:right w:val="double" w:color="auto" w:sz="4" w:space="0"/>
            </w:tcBorders>
            <w:vAlign w:val="center"/>
          </w:tcPr>
          <w:p>
            <w:pPr>
              <w:widowControl/>
              <w:spacing w:beforeLines="50"/>
              <w:jc w:val="center"/>
              <w:rPr>
                <w:rFonts w:ascii="宋体" w:hAnsi="宋体" w:cs="宋体"/>
                <w:b/>
                <w:kern w:val="0"/>
                <w:szCs w:val="21"/>
              </w:rPr>
            </w:pPr>
            <w:r>
              <w:rPr>
                <w:rFonts w:hint="eastAsia" w:ascii="宋体" w:hAnsi="宋体" w:cs="宋体"/>
                <w:b/>
                <w:kern w:val="0"/>
                <w:szCs w:val="21"/>
              </w:rPr>
              <w:t>评分标准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27" w:hRule="atLeast"/>
        </w:trPr>
        <w:tc>
          <w:tcPr>
            <w:tcW w:w="720" w:type="dxa"/>
            <w:vMerge w:val="restart"/>
            <w:tcBorders>
              <w:top w:val="single" w:color="auto" w:sz="6" w:space="0"/>
              <w:left w:val="double" w:color="auto" w:sz="4" w:space="0"/>
              <w:bottom w:val="single" w:color="auto" w:sz="6" w:space="0"/>
              <w:right w:val="single" w:color="auto" w:sz="6" w:space="0"/>
            </w:tcBorders>
            <w:vAlign w:val="center"/>
          </w:tcPr>
          <w:p>
            <w:pPr>
              <w:widowControl/>
              <w:spacing w:beforeLines="50"/>
              <w:rPr>
                <w:rFonts w:ascii="宋体" w:hAnsi="宋体" w:cs="宋体"/>
                <w:kern w:val="0"/>
                <w:szCs w:val="21"/>
              </w:rPr>
            </w:pPr>
            <w:r>
              <w:rPr>
                <w:rFonts w:hint="eastAsia" w:ascii="宋体" w:hAnsi="宋体" w:cs="宋体"/>
                <w:kern w:val="0"/>
                <w:szCs w:val="21"/>
              </w:rPr>
              <w:t>商务部分</w:t>
            </w:r>
          </w:p>
        </w:tc>
        <w:tc>
          <w:tcPr>
            <w:tcW w:w="720" w:type="dxa"/>
            <w:vMerge w:val="restart"/>
            <w:tcBorders>
              <w:top w:val="single" w:color="auto" w:sz="6" w:space="0"/>
              <w:left w:val="single" w:color="auto" w:sz="6" w:space="0"/>
              <w:bottom w:val="single" w:color="auto" w:sz="6" w:space="0"/>
              <w:right w:val="single" w:color="auto" w:sz="6" w:space="0"/>
            </w:tcBorders>
            <w:vAlign w:val="center"/>
          </w:tcPr>
          <w:p>
            <w:pPr>
              <w:widowControl/>
              <w:spacing w:beforeLines="50"/>
              <w:rPr>
                <w:rFonts w:ascii="宋体" w:hAnsi="宋体" w:cs="宋体"/>
                <w:kern w:val="0"/>
                <w:szCs w:val="21"/>
              </w:rPr>
            </w:pPr>
            <w:r>
              <w:rPr>
                <w:rFonts w:hint="eastAsia" w:ascii="宋体" w:hAnsi="宋体" w:cs="宋体"/>
                <w:kern w:val="0"/>
                <w:szCs w:val="21"/>
              </w:rPr>
              <w:t>15</w:t>
            </w:r>
          </w:p>
        </w:tc>
        <w:tc>
          <w:tcPr>
            <w:tcW w:w="2340" w:type="dxa"/>
            <w:tcBorders>
              <w:top w:val="single" w:color="auto" w:sz="6" w:space="0"/>
              <w:left w:val="single" w:color="auto" w:sz="6" w:space="0"/>
              <w:bottom w:val="single" w:color="auto" w:sz="6" w:space="0"/>
              <w:right w:val="single" w:color="auto" w:sz="6" w:space="0"/>
            </w:tcBorders>
            <w:vAlign w:val="center"/>
          </w:tcPr>
          <w:p>
            <w:pPr>
              <w:widowControl/>
              <w:spacing w:beforeLines="50"/>
              <w:rPr>
                <w:rFonts w:ascii="宋体" w:hAnsi="宋体" w:cs="宋体"/>
                <w:kern w:val="0"/>
                <w:szCs w:val="21"/>
              </w:rPr>
            </w:pPr>
            <w:r>
              <w:rPr>
                <w:rFonts w:hint="eastAsia" w:ascii="宋体" w:hAnsi="宋体" w:cs="宋体"/>
                <w:kern w:val="0"/>
                <w:szCs w:val="21"/>
              </w:rPr>
              <w:t>供应商整体水平（5分）</w:t>
            </w:r>
          </w:p>
        </w:tc>
        <w:tc>
          <w:tcPr>
            <w:tcW w:w="5794" w:type="dxa"/>
            <w:tcBorders>
              <w:top w:val="single" w:color="auto" w:sz="6" w:space="0"/>
              <w:left w:val="single" w:color="auto" w:sz="6" w:space="0"/>
              <w:bottom w:val="single" w:color="auto" w:sz="6" w:space="0"/>
              <w:right w:val="double" w:color="auto" w:sz="4" w:space="0"/>
            </w:tcBorders>
            <w:vAlign w:val="center"/>
          </w:tcPr>
          <w:p>
            <w:pPr>
              <w:widowControl/>
              <w:spacing w:beforeLines="50"/>
              <w:rPr>
                <w:rFonts w:ascii="宋体" w:hAnsi="宋体" w:cs="宋体"/>
                <w:kern w:val="0"/>
                <w:szCs w:val="21"/>
              </w:rPr>
            </w:pPr>
            <w:r>
              <w:rPr>
                <w:rFonts w:hint="eastAsia" w:ascii="宋体" w:hAnsi="宋体" w:cs="宋体"/>
                <w:kern w:val="0"/>
                <w:szCs w:val="21"/>
              </w:rPr>
              <w:t>根据采购文件的整体响应情况，对供应商综合实力、人员水平等进行排序评价，</w:t>
            </w:r>
            <w:r>
              <w:rPr>
                <w:rFonts w:hint="eastAsia" w:ascii="宋体" w:hAnsi="宋体"/>
                <w:szCs w:val="21"/>
              </w:rPr>
              <w:t>优5分，良3分，中1分，差0分。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25" w:hRule="atLeast"/>
        </w:trPr>
        <w:tc>
          <w:tcPr>
            <w:tcW w:w="720" w:type="dxa"/>
            <w:vMerge w:val="continue"/>
            <w:tcBorders>
              <w:top w:val="single" w:color="auto" w:sz="6" w:space="0"/>
              <w:left w:val="double" w:color="auto" w:sz="4" w:space="0"/>
              <w:bottom w:val="single" w:color="auto" w:sz="6" w:space="0"/>
              <w:right w:val="single" w:color="auto" w:sz="6" w:space="0"/>
            </w:tcBorders>
            <w:vAlign w:val="center"/>
          </w:tcPr>
          <w:p>
            <w:pPr>
              <w:rPr>
                <w:sz w:val="20"/>
              </w:rPr>
            </w:pPr>
          </w:p>
        </w:tc>
        <w:tc>
          <w:tcPr>
            <w:tcW w:w="720" w:type="dxa"/>
            <w:vMerge w:val="continue"/>
            <w:tcBorders>
              <w:top w:val="single" w:color="auto" w:sz="6" w:space="0"/>
              <w:left w:val="single" w:color="auto" w:sz="6" w:space="0"/>
              <w:bottom w:val="single" w:color="auto" w:sz="6" w:space="0"/>
              <w:right w:val="single" w:color="auto" w:sz="6" w:space="0"/>
            </w:tcBorders>
            <w:vAlign w:val="center"/>
          </w:tcPr>
          <w:p>
            <w:pPr>
              <w:rPr>
                <w:sz w:val="20"/>
              </w:rPr>
            </w:pPr>
          </w:p>
        </w:tc>
        <w:tc>
          <w:tcPr>
            <w:tcW w:w="2340" w:type="dxa"/>
            <w:tcBorders>
              <w:top w:val="single" w:color="auto" w:sz="6" w:space="0"/>
              <w:left w:val="single" w:color="auto" w:sz="6" w:space="0"/>
              <w:bottom w:val="single" w:color="auto" w:sz="6" w:space="0"/>
              <w:right w:val="single" w:color="auto" w:sz="6" w:space="0"/>
            </w:tcBorders>
            <w:vAlign w:val="center"/>
          </w:tcPr>
          <w:p>
            <w:pPr>
              <w:widowControl/>
              <w:rPr>
                <w:rFonts w:ascii="宋体" w:hAnsi="宋体" w:cs="宋体"/>
                <w:kern w:val="0"/>
                <w:szCs w:val="21"/>
              </w:rPr>
            </w:pPr>
            <w:r>
              <w:rPr>
                <w:rFonts w:hint="eastAsia" w:ascii="宋体" w:hAnsi="宋体" w:cs="宋体"/>
                <w:kern w:val="0"/>
                <w:szCs w:val="21"/>
              </w:rPr>
              <w:t>产品制造商的实力评价（5分）</w:t>
            </w:r>
          </w:p>
        </w:tc>
        <w:tc>
          <w:tcPr>
            <w:tcW w:w="5794" w:type="dxa"/>
            <w:tcBorders>
              <w:top w:val="single" w:color="auto" w:sz="6" w:space="0"/>
              <w:left w:val="single" w:color="auto" w:sz="6" w:space="0"/>
              <w:bottom w:val="single" w:color="auto" w:sz="6" w:space="0"/>
              <w:right w:val="double" w:color="auto" w:sz="4" w:space="0"/>
            </w:tcBorders>
            <w:vAlign w:val="center"/>
          </w:tcPr>
          <w:p>
            <w:pPr>
              <w:widowControl/>
              <w:rPr>
                <w:rFonts w:ascii="宋体" w:hAnsi="宋体" w:cs="宋体"/>
                <w:kern w:val="0"/>
                <w:szCs w:val="21"/>
              </w:rPr>
            </w:pPr>
            <w:r>
              <w:rPr>
                <w:rFonts w:hint="eastAsia" w:ascii="宋体" w:hAnsi="宋体"/>
                <w:szCs w:val="21"/>
              </w:rPr>
              <w:t>根据产品制造商的</w:t>
            </w:r>
            <w:r>
              <w:rPr>
                <w:rFonts w:hint="eastAsia" w:ascii="宋体" w:hAnsi="宋体" w:cs="宋体"/>
                <w:szCs w:val="21"/>
              </w:rPr>
              <w:t>企业实力、人员水平、生产经验等进行评价</w:t>
            </w:r>
            <w:r>
              <w:rPr>
                <w:rFonts w:hint="eastAsia" w:ascii="宋体" w:hAnsi="宋体"/>
                <w:szCs w:val="21"/>
              </w:rPr>
              <w:t>，优5分，良3分，中1分，差0分。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96" w:hRule="atLeast"/>
        </w:trPr>
        <w:tc>
          <w:tcPr>
            <w:tcW w:w="720" w:type="dxa"/>
            <w:vMerge w:val="continue"/>
            <w:tcBorders>
              <w:top w:val="single" w:color="auto" w:sz="6" w:space="0"/>
              <w:left w:val="double" w:color="auto" w:sz="4" w:space="0"/>
              <w:bottom w:val="single" w:color="auto" w:sz="6" w:space="0"/>
              <w:right w:val="single" w:color="auto" w:sz="6" w:space="0"/>
            </w:tcBorders>
            <w:vAlign w:val="center"/>
          </w:tcPr>
          <w:p>
            <w:pPr>
              <w:rPr>
                <w:sz w:val="20"/>
              </w:rPr>
            </w:pPr>
          </w:p>
        </w:tc>
        <w:tc>
          <w:tcPr>
            <w:tcW w:w="720" w:type="dxa"/>
            <w:vMerge w:val="continue"/>
            <w:tcBorders>
              <w:top w:val="single" w:color="auto" w:sz="6" w:space="0"/>
              <w:left w:val="single" w:color="auto" w:sz="6" w:space="0"/>
              <w:bottom w:val="single" w:color="auto" w:sz="6" w:space="0"/>
              <w:right w:val="single" w:color="auto" w:sz="6" w:space="0"/>
            </w:tcBorders>
            <w:vAlign w:val="center"/>
          </w:tcPr>
          <w:p>
            <w:pPr>
              <w:rPr>
                <w:sz w:val="20"/>
              </w:rPr>
            </w:pPr>
          </w:p>
        </w:tc>
        <w:tc>
          <w:tcPr>
            <w:tcW w:w="2340" w:type="dxa"/>
            <w:tcBorders>
              <w:top w:val="single" w:color="auto" w:sz="6" w:space="0"/>
              <w:left w:val="single" w:color="auto" w:sz="6" w:space="0"/>
              <w:bottom w:val="single" w:color="auto" w:sz="6" w:space="0"/>
              <w:right w:val="single" w:color="auto" w:sz="6" w:space="0"/>
            </w:tcBorders>
            <w:vAlign w:val="center"/>
          </w:tcPr>
          <w:p>
            <w:pPr>
              <w:widowControl/>
              <w:spacing w:beforeLines="50"/>
              <w:rPr>
                <w:rFonts w:ascii="宋体" w:hAnsi="宋体" w:cs="宋体"/>
                <w:kern w:val="0"/>
                <w:szCs w:val="21"/>
              </w:rPr>
            </w:pPr>
            <w:r>
              <w:rPr>
                <w:rFonts w:hint="eastAsia" w:ascii="宋体" w:hAnsi="宋体" w:cs="宋体"/>
                <w:kern w:val="0"/>
                <w:szCs w:val="21"/>
              </w:rPr>
              <w:t>产品在中国境内近三年销售业绩的评价（5分）</w:t>
            </w:r>
          </w:p>
        </w:tc>
        <w:tc>
          <w:tcPr>
            <w:tcW w:w="5794" w:type="dxa"/>
            <w:tcBorders>
              <w:top w:val="single" w:color="auto" w:sz="6" w:space="0"/>
              <w:left w:val="single" w:color="auto" w:sz="6" w:space="0"/>
              <w:bottom w:val="single" w:color="auto" w:sz="6" w:space="0"/>
              <w:right w:val="double" w:color="auto" w:sz="4" w:space="0"/>
            </w:tcBorders>
            <w:vAlign w:val="center"/>
          </w:tcPr>
          <w:p>
            <w:pPr>
              <w:widowControl/>
              <w:spacing w:beforeLines="50"/>
              <w:rPr>
                <w:rFonts w:ascii="宋体" w:hAnsi="宋体"/>
                <w:szCs w:val="21"/>
              </w:rPr>
            </w:pPr>
            <w:r>
              <w:rPr>
                <w:rFonts w:hint="eastAsia" w:ascii="宋体" w:hAnsi="宋体" w:cs="宋体"/>
                <w:kern w:val="0"/>
                <w:szCs w:val="21"/>
              </w:rPr>
              <w:t>根据产品近三年在中国境内的销售业绩进行评价，</w:t>
            </w:r>
            <w:r>
              <w:rPr>
                <w:rFonts w:hint="eastAsia" w:ascii="宋体" w:hAnsi="宋体"/>
                <w:szCs w:val="21"/>
              </w:rPr>
              <w:t>优5分，良3分，中1分，差0分。</w:t>
            </w:r>
          </w:p>
          <w:p>
            <w:pPr>
              <w:widowControl/>
              <w:spacing w:beforeLines="50"/>
              <w:rPr>
                <w:rFonts w:ascii="宋体" w:hAnsi="宋体" w:cs="宋体"/>
                <w:szCs w:val="21"/>
              </w:rPr>
            </w:pPr>
            <w:r>
              <w:rPr>
                <w:rFonts w:hint="eastAsia" w:ascii="宋体" w:hAnsi="宋体"/>
                <w:szCs w:val="21"/>
              </w:rPr>
              <w:t>注：供应商需提供供应产品的供货合同或中标通知书复印件，否则不予认可。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240" w:hRule="atLeast"/>
        </w:trPr>
        <w:tc>
          <w:tcPr>
            <w:tcW w:w="720" w:type="dxa"/>
            <w:vMerge w:val="restart"/>
            <w:tcBorders>
              <w:top w:val="single" w:color="auto" w:sz="6" w:space="0"/>
              <w:left w:val="double" w:color="auto" w:sz="4" w:space="0"/>
              <w:bottom w:val="single" w:color="auto" w:sz="6" w:space="0"/>
              <w:right w:val="single" w:color="auto" w:sz="6" w:space="0"/>
            </w:tcBorders>
            <w:vAlign w:val="center"/>
          </w:tcPr>
          <w:p>
            <w:pPr>
              <w:widowControl/>
              <w:spacing w:beforeLines="50"/>
              <w:rPr>
                <w:rFonts w:ascii="宋体" w:hAnsi="宋体" w:cs="宋体"/>
                <w:kern w:val="0"/>
                <w:szCs w:val="21"/>
              </w:rPr>
            </w:pPr>
            <w:r>
              <w:rPr>
                <w:rFonts w:hint="eastAsia" w:ascii="宋体" w:hAnsi="宋体" w:cs="宋体"/>
                <w:kern w:val="0"/>
                <w:szCs w:val="21"/>
              </w:rPr>
              <w:t>技术部分</w:t>
            </w:r>
          </w:p>
        </w:tc>
        <w:tc>
          <w:tcPr>
            <w:tcW w:w="720" w:type="dxa"/>
            <w:vMerge w:val="restart"/>
            <w:tcBorders>
              <w:top w:val="single" w:color="auto" w:sz="6" w:space="0"/>
              <w:left w:val="single" w:color="auto" w:sz="6" w:space="0"/>
              <w:bottom w:val="single" w:color="auto" w:sz="6" w:space="0"/>
              <w:right w:val="single" w:color="auto" w:sz="6" w:space="0"/>
            </w:tcBorders>
            <w:vAlign w:val="center"/>
          </w:tcPr>
          <w:p>
            <w:pPr>
              <w:widowControl/>
              <w:spacing w:beforeLines="50"/>
              <w:rPr>
                <w:rFonts w:ascii="宋体" w:hAnsi="宋体" w:cs="宋体"/>
                <w:kern w:val="0"/>
                <w:szCs w:val="21"/>
              </w:rPr>
            </w:pPr>
            <w:r>
              <w:rPr>
                <w:rFonts w:hint="eastAsia" w:ascii="宋体" w:hAnsi="宋体" w:cs="宋体"/>
                <w:kern w:val="0"/>
                <w:szCs w:val="21"/>
              </w:rPr>
              <w:t>55</w:t>
            </w:r>
          </w:p>
        </w:tc>
        <w:tc>
          <w:tcPr>
            <w:tcW w:w="2340" w:type="dxa"/>
            <w:tcBorders>
              <w:top w:val="single" w:color="auto" w:sz="6" w:space="0"/>
              <w:left w:val="single" w:color="auto" w:sz="6" w:space="0"/>
              <w:bottom w:val="single" w:color="auto" w:sz="6" w:space="0"/>
              <w:right w:val="single" w:color="auto" w:sz="6" w:space="0"/>
            </w:tcBorders>
            <w:vAlign w:val="center"/>
          </w:tcPr>
          <w:p>
            <w:pPr>
              <w:widowControl/>
              <w:spacing w:beforeLines="50"/>
              <w:rPr>
                <w:rFonts w:ascii="宋体" w:hAnsi="宋体" w:cs="宋体"/>
                <w:kern w:val="0"/>
                <w:szCs w:val="21"/>
              </w:rPr>
            </w:pPr>
            <w:r>
              <w:rPr>
                <w:rFonts w:hint="eastAsia" w:ascii="宋体" w:hAnsi="宋体" w:cs="宋体"/>
                <w:kern w:val="0"/>
                <w:szCs w:val="21"/>
              </w:rPr>
              <w:t>对</w:t>
            </w:r>
            <w:r>
              <w:rPr>
                <w:rFonts w:hint="eastAsia" w:ascii="宋体" w:hAnsi="宋体" w:cs="宋体"/>
                <w:szCs w:val="21"/>
              </w:rPr>
              <w:t>供应产品整体性能</w:t>
            </w:r>
            <w:r>
              <w:rPr>
                <w:rFonts w:hint="eastAsia" w:ascii="宋体" w:hAnsi="宋体" w:cs="宋体"/>
                <w:kern w:val="0"/>
                <w:szCs w:val="21"/>
              </w:rPr>
              <w:t>的评价（20分）</w:t>
            </w:r>
          </w:p>
        </w:tc>
        <w:tc>
          <w:tcPr>
            <w:tcW w:w="5794" w:type="dxa"/>
            <w:tcBorders>
              <w:top w:val="single" w:color="auto" w:sz="6" w:space="0"/>
              <w:left w:val="single" w:color="auto" w:sz="6" w:space="0"/>
              <w:bottom w:val="single" w:color="auto" w:sz="6" w:space="0"/>
              <w:right w:val="double" w:color="auto" w:sz="4" w:space="0"/>
            </w:tcBorders>
            <w:vAlign w:val="center"/>
          </w:tcPr>
          <w:p>
            <w:pPr>
              <w:widowControl/>
              <w:spacing w:beforeLines="50"/>
              <w:rPr>
                <w:rFonts w:ascii="宋体" w:hAnsi="宋体" w:cs="宋体"/>
                <w:kern w:val="0"/>
                <w:szCs w:val="21"/>
              </w:rPr>
            </w:pPr>
            <w:r>
              <w:rPr>
                <w:rFonts w:hint="eastAsia" w:ascii="宋体" w:hAnsi="宋体" w:cs="宋体"/>
                <w:kern w:val="0"/>
                <w:szCs w:val="21"/>
              </w:rPr>
              <w:t>根据技术要求和技术响应情况，对供应产品的技术水平、先进性、可靠性、安全性等进行排序评价，</w:t>
            </w:r>
            <w:r>
              <w:rPr>
                <w:rFonts w:hint="eastAsia" w:ascii="宋体" w:hAnsi="宋体"/>
                <w:szCs w:val="21"/>
              </w:rPr>
              <w:t>优15-20分，良5-14分，中1-4分，差0分</w:t>
            </w:r>
            <w:r>
              <w:rPr>
                <w:rFonts w:hint="eastAsia" w:ascii="宋体" w:hAnsi="宋体" w:cs="宋体"/>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47" w:hRule="atLeast"/>
        </w:trPr>
        <w:tc>
          <w:tcPr>
            <w:tcW w:w="720" w:type="dxa"/>
            <w:vMerge w:val="continue"/>
            <w:tcBorders>
              <w:top w:val="single" w:color="auto" w:sz="6" w:space="0"/>
              <w:left w:val="double" w:color="auto" w:sz="4" w:space="0"/>
              <w:bottom w:val="single" w:color="auto" w:sz="6" w:space="0"/>
              <w:right w:val="single" w:color="auto" w:sz="6" w:space="0"/>
            </w:tcBorders>
            <w:vAlign w:val="center"/>
          </w:tcPr>
          <w:p>
            <w:pPr>
              <w:rPr>
                <w:sz w:val="20"/>
              </w:rPr>
            </w:pPr>
          </w:p>
        </w:tc>
        <w:tc>
          <w:tcPr>
            <w:tcW w:w="720" w:type="dxa"/>
            <w:vMerge w:val="continue"/>
            <w:tcBorders>
              <w:top w:val="single" w:color="auto" w:sz="6" w:space="0"/>
              <w:left w:val="single" w:color="auto" w:sz="6" w:space="0"/>
              <w:bottom w:val="single" w:color="auto" w:sz="6" w:space="0"/>
              <w:right w:val="single" w:color="auto" w:sz="6" w:space="0"/>
            </w:tcBorders>
            <w:vAlign w:val="center"/>
          </w:tcPr>
          <w:p>
            <w:pPr>
              <w:rPr>
                <w:sz w:val="20"/>
              </w:rPr>
            </w:pPr>
          </w:p>
        </w:tc>
        <w:tc>
          <w:tcPr>
            <w:tcW w:w="2340" w:type="dxa"/>
            <w:tcBorders>
              <w:top w:val="single" w:color="auto" w:sz="6" w:space="0"/>
              <w:left w:val="single" w:color="auto" w:sz="6" w:space="0"/>
              <w:bottom w:val="single" w:color="auto" w:sz="6" w:space="0"/>
              <w:right w:val="single" w:color="auto" w:sz="6" w:space="0"/>
            </w:tcBorders>
            <w:vAlign w:val="center"/>
          </w:tcPr>
          <w:p>
            <w:pPr>
              <w:widowControl/>
              <w:spacing w:beforeLines="50"/>
              <w:rPr>
                <w:rFonts w:ascii="宋体" w:hAnsi="宋体" w:cs="宋体"/>
                <w:kern w:val="0"/>
                <w:szCs w:val="21"/>
              </w:rPr>
            </w:pPr>
            <w:r>
              <w:rPr>
                <w:rFonts w:hint="eastAsia" w:ascii="宋体" w:hAnsi="宋体" w:cs="宋体"/>
                <w:kern w:val="0"/>
                <w:szCs w:val="21"/>
              </w:rPr>
              <w:t>对采购文件技术规格要求的响应程度（20分）</w:t>
            </w:r>
          </w:p>
        </w:tc>
        <w:tc>
          <w:tcPr>
            <w:tcW w:w="5794" w:type="dxa"/>
            <w:tcBorders>
              <w:top w:val="single" w:color="auto" w:sz="6" w:space="0"/>
              <w:left w:val="single" w:color="auto" w:sz="6" w:space="0"/>
              <w:bottom w:val="single" w:color="auto" w:sz="6" w:space="0"/>
              <w:right w:val="double" w:color="auto" w:sz="4" w:space="0"/>
            </w:tcBorders>
            <w:vAlign w:val="center"/>
          </w:tcPr>
          <w:p>
            <w:pPr>
              <w:widowControl/>
              <w:spacing w:beforeLines="50"/>
              <w:rPr>
                <w:rFonts w:ascii="宋体" w:hAnsi="宋体" w:cs="宋体"/>
                <w:kern w:val="0"/>
                <w:szCs w:val="21"/>
              </w:rPr>
            </w:pPr>
            <w:r>
              <w:rPr>
                <w:rFonts w:hint="eastAsia" w:ascii="宋体" w:hAnsi="宋体" w:cs="宋体"/>
                <w:kern w:val="0"/>
                <w:szCs w:val="21"/>
              </w:rPr>
              <w:t>技术规格响应全部满足采购要求的为20分，有1项其他条款不满足的，扣5分，最低得分0分。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247" w:hRule="atLeast"/>
        </w:trPr>
        <w:tc>
          <w:tcPr>
            <w:tcW w:w="720" w:type="dxa"/>
            <w:vMerge w:val="continue"/>
            <w:tcBorders>
              <w:top w:val="single" w:color="auto" w:sz="6" w:space="0"/>
              <w:left w:val="double" w:color="auto" w:sz="4" w:space="0"/>
              <w:bottom w:val="single" w:color="auto" w:sz="6" w:space="0"/>
              <w:right w:val="single" w:color="auto" w:sz="6" w:space="0"/>
            </w:tcBorders>
            <w:vAlign w:val="center"/>
          </w:tcPr>
          <w:p>
            <w:pPr>
              <w:rPr>
                <w:sz w:val="20"/>
              </w:rPr>
            </w:pPr>
          </w:p>
        </w:tc>
        <w:tc>
          <w:tcPr>
            <w:tcW w:w="720" w:type="dxa"/>
            <w:vMerge w:val="continue"/>
            <w:tcBorders>
              <w:top w:val="single" w:color="auto" w:sz="6" w:space="0"/>
              <w:left w:val="single" w:color="auto" w:sz="6" w:space="0"/>
              <w:bottom w:val="single" w:color="auto" w:sz="6" w:space="0"/>
              <w:right w:val="single" w:color="auto" w:sz="6" w:space="0"/>
            </w:tcBorders>
            <w:vAlign w:val="center"/>
          </w:tcPr>
          <w:p>
            <w:pPr>
              <w:rPr>
                <w:sz w:val="20"/>
              </w:rPr>
            </w:pPr>
          </w:p>
        </w:tc>
        <w:tc>
          <w:tcPr>
            <w:tcW w:w="2340" w:type="dxa"/>
            <w:tcBorders>
              <w:top w:val="single" w:color="auto" w:sz="6" w:space="0"/>
              <w:left w:val="single" w:color="auto" w:sz="6" w:space="0"/>
              <w:bottom w:val="single" w:color="auto" w:sz="6" w:space="0"/>
              <w:right w:val="single" w:color="auto" w:sz="6" w:space="0"/>
            </w:tcBorders>
            <w:vAlign w:val="center"/>
          </w:tcPr>
          <w:p>
            <w:pPr>
              <w:widowControl/>
              <w:spacing w:beforeLines="50"/>
              <w:rPr>
                <w:rFonts w:ascii="宋体" w:hAnsi="宋体" w:cs="宋体"/>
                <w:kern w:val="0"/>
                <w:szCs w:val="21"/>
              </w:rPr>
            </w:pPr>
            <w:r>
              <w:rPr>
                <w:rFonts w:hint="eastAsia" w:ascii="宋体" w:hAnsi="宋体" w:cs="宋体"/>
                <w:kern w:val="0"/>
                <w:szCs w:val="21"/>
              </w:rPr>
              <w:t>对供应商售后服务能力的评价（15分）</w:t>
            </w:r>
          </w:p>
        </w:tc>
        <w:tc>
          <w:tcPr>
            <w:tcW w:w="5794" w:type="dxa"/>
            <w:tcBorders>
              <w:top w:val="single" w:color="auto" w:sz="6" w:space="0"/>
              <w:left w:val="single" w:color="auto" w:sz="6" w:space="0"/>
              <w:bottom w:val="single" w:color="auto" w:sz="6" w:space="0"/>
              <w:right w:val="double" w:color="auto" w:sz="4" w:space="0"/>
            </w:tcBorders>
            <w:vAlign w:val="center"/>
          </w:tcPr>
          <w:p>
            <w:pPr>
              <w:widowControl/>
              <w:spacing w:beforeLines="50"/>
              <w:rPr>
                <w:rFonts w:ascii="宋体" w:hAnsi="宋体" w:cs="宋体"/>
                <w:kern w:val="0"/>
                <w:szCs w:val="21"/>
              </w:rPr>
            </w:pPr>
            <w:r>
              <w:rPr>
                <w:rFonts w:hint="eastAsia" w:ascii="宋体" w:hAnsi="宋体" w:cs="宋体"/>
                <w:kern w:val="0"/>
                <w:szCs w:val="21"/>
              </w:rPr>
              <w:t>供应商的售后服务机构水平，提供的售后服务方案和措施完整性、合理性以及对使用人员提供的培训方案的完整性、合理性进行评价，</w:t>
            </w:r>
            <w:r>
              <w:rPr>
                <w:rFonts w:hint="eastAsia" w:ascii="宋体" w:hAnsi="宋体"/>
                <w:szCs w:val="21"/>
              </w:rPr>
              <w:t>优10-15分，良5-9分，中1-4分，差0分</w:t>
            </w:r>
            <w:r>
              <w:rPr>
                <w:rFonts w:hint="eastAsia" w:ascii="宋体" w:hAnsi="宋体" w:cs="宋体"/>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677" w:hRule="atLeast"/>
        </w:trPr>
        <w:tc>
          <w:tcPr>
            <w:tcW w:w="720" w:type="dxa"/>
            <w:tcBorders>
              <w:top w:val="single" w:color="auto" w:sz="6" w:space="0"/>
              <w:left w:val="double" w:color="auto" w:sz="4" w:space="0"/>
              <w:bottom w:val="double" w:color="auto" w:sz="4" w:space="0"/>
              <w:right w:val="single" w:color="auto" w:sz="6" w:space="0"/>
            </w:tcBorders>
            <w:vAlign w:val="center"/>
          </w:tcPr>
          <w:p>
            <w:pPr>
              <w:widowControl/>
              <w:spacing w:beforeLines="50"/>
              <w:rPr>
                <w:rFonts w:ascii="宋体" w:hAnsi="宋体" w:cs="宋体"/>
                <w:kern w:val="0"/>
                <w:szCs w:val="21"/>
              </w:rPr>
            </w:pPr>
            <w:r>
              <w:rPr>
                <w:rFonts w:hint="eastAsia" w:ascii="宋体" w:hAnsi="宋体" w:cs="宋体"/>
                <w:kern w:val="0"/>
                <w:szCs w:val="21"/>
              </w:rPr>
              <w:t>价格部分</w:t>
            </w:r>
          </w:p>
        </w:tc>
        <w:tc>
          <w:tcPr>
            <w:tcW w:w="720" w:type="dxa"/>
            <w:tcBorders>
              <w:top w:val="single" w:color="auto" w:sz="6" w:space="0"/>
              <w:left w:val="single" w:color="auto" w:sz="6" w:space="0"/>
              <w:bottom w:val="double" w:color="auto" w:sz="4" w:space="0"/>
              <w:right w:val="single" w:color="auto" w:sz="6" w:space="0"/>
            </w:tcBorders>
            <w:vAlign w:val="center"/>
          </w:tcPr>
          <w:p>
            <w:pPr>
              <w:widowControl/>
              <w:spacing w:beforeLines="50"/>
              <w:rPr>
                <w:rFonts w:ascii="宋体" w:hAnsi="宋体" w:cs="宋体"/>
                <w:kern w:val="0"/>
                <w:szCs w:val="21"/>
              </w:rPr>
            </w:pPr>
            <w:r>
              <w:rPr>
                <w:rFonts w:hint="eastAsia" w:ascii="宋体" w:hAnsi="宋体" w:cs="宋体"/>
                <w:kern w:val="0"/>
                <w:szCs w:val="21"/>
              </w:rPr>
              <w:t>30</w:t>
            </w:r>
          </w:p>
        </w:tc>
        <w:tc>
          <w:tcPr>
            <w:tcW w:w="2340" w:type="dxa"/>
            <w:tcBorders>
              <w:top w:val="single" w:color="auto" w:sz="6" w:space="0"/>
              <w:left w:val="single" w:color="auto" w:sz="6" w:space="0"/>
              <w:bottom w:val="double" w:color="auto" w:sz="4" w:space="0"/>
              <w:right w:val="single" w:color="auto" w:sz="6" w:space="0"/>
            </w:tcBorders>
            <w:vAlign w:val="center"/>
          </w:tcPr>
          <w:p>
            <w:pPr>
              <w:widowControl/>
              <w:spacing w:beforeLines="50"/>
              <w:rPr>
                <w:rFonts w:ascii="宋体" w:hAnsi="宋体" w:cs="宋体"/>
                <w:kern w:val="0"/>
                <w:szCs w:val="21"/>
              </w:rPr>
            </w:pPr>
            <w:r>
              <w:rPr>
                <w:rFonts w:hint="eastAsia" w:ascii="宋体" w:hAnsi="宋体" w:cs="宋体"/>
                <w:kern w:val="0"/>
                <w:szCs w:val="21"/>
              </w:rPr>
              <w:t>价格评分</w:t>
            </w:r>
          </w:p>
        </w:tc>
        <w:tc>
          <w:tcPr>
            <w:tcW w:w="5794" w:type="dxa"/>
            <w:tcBorders>
              <w:top w:val="single" w:color="auto" w:sz="6" w:space="0"/>
              <w:left w:val="single" w:color="auto" w:sz="6" w:space="0"/>
              <w:bottom w:val="double" w:color="auto" w:sz="4" w:space="0"/>
              <w:right w:val="double" w:color="auto" w:sz="4" w:space="0"/>
            </w:tcBorders>
            <w:vAlign w:val="center"/>
          </w:tcPr>
          <w:p>
            <w:pPr>
              <w:widowControl/>
              <w:spacing w:beforeLines="50"/>
              <w:rPr>
                <w:rFonts w:ascii="宋体" w:hAnsi="宋体" w:cs="宋体"/>
                <w:kern w:val="0"/>
                <w:szCs w:val="21"/>
              </w:rPr>
            </w:pPr>
            <w:r>
              <w:rPr>
                <w:rFonts w:hint="eastAsia" w:ascii="宋体" w:hAnsi="宋体" w:cs="宋体"/>
                <w:kern w:val="0"/>
                <w:szCs w:val="21"/>
              </w:rPr>
              <w:t>评标价格分数=（评标基准价/供应报价）×价格权重（30%）×100</w:t>
            </w:r>
          </w:p>
          <w:p>
            <w:pPr>
              <w:widowControl/>
              <w:spacing w:beforeLines="50"/>
              <w:rPr>
                <w:rFonts w:ascii="宋体" w:hAnsi="宋体" w:cs="宋体"/>
                <w:kern w:val="0"/>
                <w:szCs w:val="21"/>
              </w:rPr>
            </w:pPr>
            <w:r>
              <w:rPr>
                <w:rFonts w:hint="eastAsia" w:ascii="宋体" w:hAnsi="宋体" w:cs="宋体"/>
                <w:kern w:val="0"/>
                <w:szCs w:val="21"/>
              </w:rPr>
              <w:t>备注：实质性响应招标文件要求且价格最低的供应报价为评标基准价</w:t>
            </w:r>
          </w:p>
        </w:tc>
      </w:tr>
    </w:tbl>
    <w:p>
      <w:pPr>
        <w:jc w:val="center"/>
        <w:rPr>
          <w:rFonts w:ascii="黑体" w:hAnsi="宋体" w:eastAsia="黑体"/>
          <w:b/>
          <w:sz w:val="28"/>
          <w:szCs w:val="28"/>
        </w:rPr>
      </w:pPr>
      <w:r>
        <w:rPr>
          <w:rFonts w:ascii="宋体"/>
          <w:szCs w:val="21"/>
          <w:lang w:val="zh-CN"/>
        </w:rPr>
        <w:br w:type="page"/>
      </w:r>
      <w:r>
        <w:rPr>
          <w:rFonts w:hint="eastAsia" w:ascii="黑体" w:hAnsi="宋体" w:eastAsia="黑体"/>
          <w:b/>
          <w:sz w:val="28"/>
          <w:szCs w:val="28"/>
        </w:rPr>
        <w:t>第三章  附件——响应文件格式</w:t>
      </w:r>
    </w:p>
    <w:p>
      <w:pPr>
        <w:jc w:val="center"/>
        <w:rPr>
          <w:rFonts w:ascii="宋体" w:hAnsi="宋体"/>
          <w:b/>
          <w:sz w:val="24"/>
          <w:szCs w:val="24"/>
        </w:rPr>
      </w:pPr>
      <w:r>
        <w:rPr>
          <w:rFonts w:hint="eastAsia" w:ascii="宋体" w:hAnsi="宋体"/>
          <w:b/>
          <w:sz w:val="24"/>
          <w:szCs w:val="24"/>
        </w:rPr>
        <w:t>3.1 报价函</w:t>
      </w:r>
    </w:p>
    <w:p>
      <w:pPr>
        <w:autoSpaceDE w:val="0"/>
        <w:autoSpaceDN w:val="0"/>
        <w:adjustRightInd w:val="0"/>
        <w:spacing w:line="360" w:lineRule="auto"/>
        <w:rPr>
          <w:rFonts w:ascii="宋体"/>
          <w:color w:val="000000"/>
          <w:szCs w:val="21"/>
          <w:lang w:val="zh-CN"/>
        </w:rPr>
      </w:pPr>
      <w:r>
        <w:rPr>
          <w:rFonts w:hint="eastAsia" w:ascii="宋体"/>
          <w:color w:val="000000"/>
          <w:szCs w:val="21"/>
          <w:lang w:val="zh-CN"/>
        </w:rPr>
        <w:t>致：</w:t>
      </w:r>
      <w:r>
        <w:rPr>
          <w:rFonts w:hint="eastAsia" w:ascii="宋体"/>
          <w:color w:val="000000"/>
          <w:szCs w:val="21"/>
          <w:u w:val="single"/>
          <w:lang w:val="zh-CN"/>
        </w:rPr>
        <w:t xml:space="preserve"> 首都医科大学附属北京佑安医院           </w:t>
      </w:r>
    </w:p>
    <w:p>
      <w:pPr>
        <w:autoSpaceDE w:val="0"/>
        <w:autoSpaceDN w:val="0"/>
        <w:adjustRightInd w:val="0"/>
        <w:spacing w:line="360" w:lineRule="auto"/>
        <w:ind w:left="139" w:leftChars="66" w:firstLine="420" w:firstLineChars="200"/>
        <w:rPr>
          <w:rFonts w:ascii="宋体"/>
          <w:color w:val="000000"/>
          <w:szCs w:val="21"/>
          <w:lang w:val="zh-CN"/>
        </w:rPr>
      </w:pPr>
      <w:r>
        <w:rPr>
          <w:rFonts w:hint="eastAsia" w:ascii="宋体"/>
          <w:color w:val="000000"/>
          <w:szCs w:val="21"/>
          <w:lang w:val="zh-CN"/>
        </w:rPr>
        <w:t>根据贵方</w:t>
      </w:r>
      <w:r>
        <w:rPr>
          <w:rFonts w:hint="eastAsia" w:ascii="宋体"/>
          <w:color w:val="000000"/>
          <w:szCs w:val="21"/>
          <w:u w:val="single"/>
          <w:lang w:val="zh-CN"/>
        </w:rPr>
        <w:t xml:space="preserve">                   （项目名称）</w:t>
      </w:r>
      <w:r>
        <w:rPr>
          <w:rFonts w:hint="eastAsia" w:ascii="宋体"/>
          <w:color w:val="000000"/>
          <w:szCs w:val="21"/>
          <w:lang w:val="zh-CN"/>
        </w:rPr>
        <w:t>的采购文件</w:t>
      </w:r>
      <w:r>
        <w:rPr>
          <w:rFonts w:hint="eastAsia" w:ascii="宋体"/>
          <w:color w:val="000000"/>
          <w:szCs w:val="21"/>
          <w:u w:val="single"/>
          <w:lang w:val="zh-CN"/>
        </w:rPr>
        <w:t>（采购编号         ）</w:t>
      </w:r>
      <w:r>
        <w:rPr>
          <w:rFonts w:hint="eastAsia" w:ascii="宋体"/>
          <w:color w:val="000000"/>
          <w:szCs w:val="21"/>
          <w:lang w:val="zh-CN"/>
        </w:rPr>
        <w:t>，签字代表</w:t>
      </w:r>
      <w:r>
        <w:rPr>
          <w:rFonts w:hint="eastAsia" w:ascii="宋体" w:hAnsi="宋体"/>
          <w:szCs w:val="21"/>
          <w:u w:val="single"/>
        </w:rPr>
        <w:t>（全名、职务）</w:t>
      </w:r>
      <w:r>
        <w:rPr>
          <w:rFonts w:hint="eastAsia" w:ascii="宋体" w:hAnsi="宋体"/>
          <w:szCs w:val="21"/>
        </w:rPr>
        <w:t>经正式授权并代表供应商</w:t>
      </w:r>
      <w:r>
        <w:rPr>
          <w:rFonts w:hint="eastAsia" w:ascii="宋体" w:hAnsi="宋体"/>
          <w:szCs w:val="21"/>
          <w:u w:val="single"/>
        </w:rPr>
        <w:t>（供应商名称、地址）</w:t>
      </w:r>
      <w:r>
        <w:rPr>
          <w:rFonts w:hint="eastAsia" w:ascii="宋体" w:hAnsi="宋体"/>
          <w:szCs w:val="21"/>
        </w:rPr>
        <w:t>提交下述</w:t>
      </w:r>
      <w:r>
        <w:rPr>
          <w:rFonts w:hint="eastAsia" w:ascii="宋体"/>
          <w:color w:val="000000"/>
          <w:szCs w:val="21"/>
          <w:lang w:val="zh-CN"/>
        </w:rPr>
        <w:t>文件正本</w:t>
      </w:r>
      <w:r>
        <w:rPr>
          <w:rFonts w:hint="eastAsia" w:ascii="宋体"/>
          <w:color w:val="000000"/>
          <w:szCs w:val="21"/>
          <w:u w:val="single"/>
          <w:lang w:val="zh-CN"/>
        </w:rPr>
        <w:t xml:space="preserve">  壹 </w:t>
      </w:r>
      <w:r>
        <w:rPr>
          <w:rFonts w:hint="eastAsia" w:ascii="宋体"/>
          <w:color w:val="000000"/>
          <w:szCs w:val="21"/>
          <w:lang w:val="zh-CN"/>
        </w:rPr>
        <w:t>份，副本</w:t>
      </w:r>
      <w:r>
        <w:rPr>
          <w:rFonts w:hint="eastAsia" w:ascii="宋体"/>
          <w:color w:val="000000"/>
          <w:szCs w:val="21"/>
          <w:u w:val="single"/>
          <w:lang w:val="zh-CN"/>
        </w:rPr>
        <w:t xml:space="preserve">  伍  </w:t>
      </w:r>
      <w:r>
        <w:rPr>
          <w:rFonts w:hint="eastAsia" w:ascii="宋体"/>
          <w:color w:val="000000"/>
          <w:szCs w:val="21"/>
          <w:lang w:val="zh-CN"/>
        </w:rPr>
        <w:t>份：</w:t>
      </w:r>
    </w:p>
    <w:p>
      <w:pPr>
        <w:pStyle w:val="4"/>
        <w:spacing w:line="360" w:lineRule="auto"/>
        <w:ind w:left="420" w:leftChars="200"/>
        <w:rPr>
          <w:rFonts w:hAnsi="宋体"/>
          <w:szCs w:val="21"/>
        </w:rPr>
      </w:pPr>
      <w:r>
        <w:rPr>
          <w:rFonts w:hint="eastAsia" w:hAnsi="宋体"/>
          <w:szCs w:val="21"/>
        </w:rPr>
        <w:t>1、商务文件、技术文件部分</w:t>
      </w:r>
    </w:p>
    <w:p>
      <w:pPr>
        <w:pStyle w:val="4"/>
        <w:spacing w:line="360" w:lineRule="auto"/>
        <w:ind w:left="420"/>
        <w:rPr>
          <w:rFonts w:hAnsi="宋体"/>
          <w:szCs w:val="21"/>
        </w:rPr>
      </w:pPr>
      <w:r>
        <w:rPr>
          <w:rFonts w:hint="eastAsia" w:hAnsi="宋体"/>
          <w:szCs w:val="21"/>
        </w:rPr>
        <w:t>（1）报价函</w:t>
      </w:r>
    </w:p>
    <w:p>
      <w:pPr>
        <w:pStyle w:val="4"/>
        <w:spacing w:line="360" w:lineRule="auto"/>
        <w:ind w:left="420"/>
        <w:rPr>
          <w:rFonts w:hAnsi="宋体"/>
          <w:szCs w:val="21"/>
        </w:rPr>
      </w:pPr>
      <w:r>
        <w:rPr>
          <w:rFonts w:hint="eastAsia" w:hAnsi="宋体"/>
          <w:szCs w:val="21"/>
        </w:rPr>
        <w:t>（2）报价一览表</w:t>
      </w:r>
    </w:p>
    <w:p>
      <w:pPr>
        <w:pStyle w:val="4"/>
        <w:spacing w:line="360" w:lineRule="auto"/>
        <w:ind w:left="420"/>
        <w:rPr>
          <w:rFonts w:hAnsi="宋体"/>
          <w:szCs w:val="21"/>
        </w:rPr>
      </w:pPr>
      <w:r>
        <w:rPr>
          <w:rFonts w:hint="eastAsia" w:hAnsi="宋体"/>
          <w:szCs w:val="21"/>
        </w:rPr>
        <w:t>（3）法定代表人授权书</w:t>
      </w:r>
    </w:p>
    <w:p>
      <w:pPr>
        <w:pStyle w:val="4"/>
        <w:spacing w:line="360" w:lineRule="auto"/>
        <w:ind w:left="420"/>
        <w:rPr>
          <w:rFonts w:hAnsi="宋体"/>
          <w:szCs w:val="21"/>
        </w:rPr>
      </w:pPr>
      <w:r>
        <w:rPr>
          <w:rFonts w:hint="eastAsia" w:hAnsi="宋体"/>
          <w:szCs w:val="21"/>
        </w:rPr>
        <w:t>（4）供应商一般情况表</w:t>
      </w:r>
    </w:p>
    <w:p>
      <w:pPr>
        <w:pStyle w:val="4"/>
        <w:spacing w:line="360" w:lineRule="auto"/>
        <w:ind w:left="420"/>
        <w:rPr>
          <w:rFonts w:hAnsi="宋体"/>
          <w:szCs w:val="21"/>
        </w:rPr>
      </w:pPr>
      <w:r>
        <w:rPr>
          <w:rFonts w:hint="eastAsia" w:hAnsi="宋体"/>
          <w:szCs w:val="21"/>
        </w:rPr>
        <w:t>（5）资格证明文件（包括但不限于单位资质、税务和工商证复印件，广告宣传策划方案等）</w:t>
      </w:r>
    </w:p>
    <w:p>
      <w:pPr>
        <w:pStyle w:val="4"/>
        <w:tabs>
          <w:tab w:val="left" w:pos="840"/>
        </w:tabs>
        <w:spacing w:line="360" w:lineRule="auto"/>
        <w:ind w:left="420" w:leftChars="200"/>
        <w:rPr>
          <w:rFonts w:hAnsi="宋体"/>
          <w:szCs w:val="21"/>
        </w:rPr>
      </w:pPr>
      <w:r>
        <w:rPr>
          <w:rFonts w:hint="eastAsia" w:hAnsi="宋体"/>
          <w:szCs w:val="21"/>
        </w:rPr>
        <w:t>2、技术文件部分</w:t>
      </w:r>
    </w:p>
    <w:p>
      <w:pPr>
        <w:pStyle w:val="4"/>
        <w:spacing w:line="360" w:lineRule="auto"/>
        <w:ind w:left="420"/>
        <w:rPr>
          <w:rFonts w:hAnsi="宋体"/>
          <w:szCs w:val="21"/>
        </w:rPr>
      </w:pPr>
      <w:r>
        <w:rPr>
          <w:rFonts w:hint="eastAsia" w:hAnsi="宋体"/>
          <w:szCs w:val="21"/>
        </w:rPr>
        <w:t>（1）技术需求响应/偏差表</w:t>
      </w:r>
    </w:p>
    <w:p>
      <w:pPr>
        <w:pStyle w:val="4"/>
        <w:spacing w:line="360" w:lineRule="auto"/>
        <w:ind w:left="420"/>
        <w:rPr>
          <w:rFonts w:hAnsi="宋体"/>
          <w:szCs w:val="21"/>
        </w:rPr>
      </w:pPr>
      <w:r>
        <w:rPr>
          <w:rFonts w:hint="eastAsia" w:hAnsi="宋体"/>
          <w:szCs w:val="21"/>
        </w:rPr>
        <w:t>（2）</w:t>
      </w:r>
      <w:r>
        <w:rPr>
          <w:rFonts w:hint="eastAsia" w:ascii="Times New Roman" w:hAnsi="宋体"/>
          <w:szCs w:val="21"/>
        </w:rPr>
        <w:t>供应</w:t>
      </w:r>
      <w:r>
        <w:rPr>
          <w:rFonts w:ascii="Times New Roman" w:hAnsi="宋体"/>
          <w:szCs w:val="21"/>
        </w:rPr>
        <w:t>货物说明表</w:t>
      </w:r>
    </w:p>
    <w:p>
      <w:pPr>
        <w:pStyle w:val="4"/>
        <w:widowControl/>
        <w:tabs>
          <w:tab w:val="left" w:pos="720"/>
          <w:tab w:val="left" w:pos="1155"/>
        </w:tabs>
        <w:spacing w:beforeLines="50"/>
        <w:ind w:firstLine="404" w:firstLineChars="202"/>
        <w:rPr>
          <w:rFonts w:ascii="Times New Roman" w:hAnsi="Times New Roman"/>
          <w:szCs w:val="21"/>
        </w:rPr>
      </w:pPr>
      <w:r>
        <w:rPr>
          <w:rFonts w:hint="eastAsia" w:hAnsi="宋体"/>
          <w:szCs w:val="21"/>
        </w:rPr>
        <w:t>（3）</w:t>
      </w:r>
      <w:r>
        <w:rPr>
          <w:rFonts w:ascii="Times New Roman" w:hAnsi="宋体"/>
          <w:szCs w:val="21"/>
        </w:rPr>
        <w:t>其他技术响应、产品说明书、</w:t>
      </w:r>
      <w:r>
        <w:rPr>
          <w:rFonts w:hint="eastAsia" w:hAnsi="宋体"/>
          <w:szCs w:val="21"/>
        </w:rPr>
        <w:t>广告宣传策划方案、</w:t>
      </w:r>
      <w:r>
        <w:rPr>
          <w:rFonts w:ascii="Times New Roman" w:hAnsi="宋体"/>
          <w:szCs w:val="21"/>
        </w:rPr>
        <w:t>样本资料及附件（</w:t>
      </w:r>
      <w:r>
        <w:rPr>
          <w:rFonts w:hint="eastAsia" w:ascii="Times New Roman" w:hAnsi="宋体"/>
          <w:szCs w:val="21"/>
        </w:rPr>
        <w:t>供应商</w:t>
      </w:r>
      <w:r>
        <w:rPr>
          <w:rFonts w:ascii="Times New Roman" w:hAnsi="宋体"/>
          <w:szCs w:val="21"/>
        </w:rPr>
        <w:t>视需要自行编写或提供）</w:t>
      </w:r>
    </w:p>
    <w:p>
      <w:pPr>
        <w:autoSpaceDE w:val="0"/>
        <w:autoSpaceDN w:val="0"/>
        <w:adjustRightInd w:val="0"/>
        <w:spacing w:line="360" w:lineRule="auto"/>
        <w:rPr>
          <w:rFonts w:ascii="宋体"/>
          <w:color w:val="000000"/>
          <w:szCs w:val="21"/>
        </w:rPr>
      </w:pPr>
    </w:p>
    <w:p>
      <w:pPr>
        <w:spacing w:line="360" w:lineRule="auto"/>
        <w:ind w:firstLine="420" w:firstLineChars="200"/>
        <w:rPr>
          <w:rFonts w:ascii="宋体" w:hAnsi="宋体"/>
          <w:szCs w:val="21"/>
        </w:rPr>
      </w:pPr>
      <w:r>
        <w:rPr>
          <w:rFonts w:hint="eastAsia" w:ascii="宋体" w:hAnsi="宋体"/>
          <w:szCs w:val="21"/>
        </w:rPr>
        <w:t>据此函，签字人兹同意如下：</w:t>
      </w:r>
    </w:p>
    <w:p>
      <w:pPr>
        <w:spacing w:line="360" w:lineRule="auto"/>
        <w:ind w:firstLine="420" w:firstLineChars="200"/>
        <w:rPr>
          <w:rFonts w:ascii="宋体" w:hAnsi="宋体"/>
          <w:szCs w:val="21"/>
        </w:rPr>
      </w:pPr>
      <w:r>
        <w:rPr>
          <w:rFonts w:hint="eastAsia" w:ascii="宋体" w:hAnsi="宋体"/>
          <w:szCs w:val="21"/>
        </w:rPr>
        <w:t>1、后附“报价一览表”中所涉及的货物和服务为我方报价的的全部范围。</w:t>
      </w:r>
    </w:p>
    <w:p>
      <w:pPr>
        <w:spacing w:line="360" w:lineRule="auto"/>
        <w:ind w:firstLine="420" w:firstLineChars="200"/>
        <w:rPr>
          <w:rFonts w:ascii="宋体" w:hAnsi="宋体"/>
          <w:szCs w:val="21"/>
        </w:rPr>
      </w:pPr>
      <w:r>
        <w:rPr>
          <w:rFonts w:hint="eastAsia" w:ascii="宋体" w:hAnsi="宋体"/>
          <w:szCs w:val="21"/>
        </w:rPr>
        <w:t>2、</w:t>
      </w:r>
      <w:r>
        <w:rPr>
          <w:rFonts w:hint="eastAsia" w:hAnsi="宋体"/>
          <w:szCs w:val="21"/>
        </w:rPr>
        <w:t>供应商</w:t>
      </w:r>
      <w:r>
        <w:rPr>
          <w:rFonts w:hAnsi="宋体"/>
          <w:szCs w:val="21"/>
        </w:rPr>
        <w:t>递交了</w:t>
      </w:r>
      <w:r>
        <w:rPr>
          <w:rFonts w:hint="eastAsia" w:hAnsi="宋体"/>
          <w:szCs w:val="21"/>
        </w:rPr>
        <w:t>响应文件</w:t>
      </w:r>
      <w:r>
        <w:rPr>
          <w:rFonts w:hAnsi="宋体"/>
          <w:szCs w:val="21"/>
        </w:rPr>
        <w:t>，即意味着接受</w:t>
      </w:r>
      <w:r>
        <w:rPr>
          <w:rFonts w:hint="eastAsia"/>
          <w:szCs w:val="21"/>
        </w:rPr>
        <w:t>采购文件的规定</w:t>
      </w:r>
      <w:r>
        <w:rPr>
          <w:rFonts w:hAnsi="宋体"/>
          <w:szCs w:val="21"/>
        </w:rPr>
        <w:t>和相应安排。</w:t>
      </w:r>
    </w:p>
    <w:p>
      <w:pPr>
        <w:spacing w:line="360" w:lineRule="auto"/>
        <w:ind w:firstLine="420" w:firstLineChars="200"/>
        <w:rPr>
          <w:rFonts w:ascii="宋体" w:hAnsi="宋体"/>
          <w:szCs w:val="21"/>
        </w:rPr>
      </w:pPr>
      <w:r>
        <w:rPr>
          <w:rFonts w:hint="eastAsia" w:ascii="宋体" w:hAnsi="宋体"/>
          <w:szCs w:val="21"/>
        </w:rPr>
        <w:t>3、供应商将按</w:t>
      </w:r>
      <w:r>
        <w:rPr>
          <w:rFonts w:hint="eastAsia"/>
          <w:szCs w:val="21"/>
        </w:rPr>
        <w:t>采购文件</w:t>
      </w:r>
      <w:r>
        <w:rPr>
          <w:rFonts w:hint="eastAsia" w:ascii="宋体" w:hAnsi="宋体"/>
          <w:szCs w:val="21"/>
        </w:rPr>
        <w:t>的规定履行合同责任和义务。</w:t>
      </w:r>
    </w:p>
    <w:p>
      <w:pPr>
        <w:spacing w:line="360" w:lineRule="auto"/>
        <w:ind w:firstLine="420" w:firstLineChars="200"/>
        <w:rPr>
          <w:rFonts w:ascii="宋体" w:hAnsi="宋体"/>
          <w:szCs w:val="21"/>
        </w:rPr>
      </w:pPr>
      <w:r>
        <w:rPr>
          <w:rFonts w:hint="eastAsia" w:ascii="宋体" w:hAnsi="宋体"/>
          <w:szCs w:val="21"/>
        </w:rPr>
        <w:t>4、供应商已详细审查</w:t>
      </w:r>
      <w:r>
        <w:rPr>
          <w:rFonts w:hint="eastAsia"/>
          <w:szCs w:val="21"/>
        </w:rPr>
        <w:t>采购文件的</w:t>
      </w:r>
      <w:r>
        <w:rPr>
          <w:rFonts w:hint="eastAsia" w:ascii="宋体" w:hAnsi="宋体"/>
          <w:szCs w:val="21"/>
        </w:rPr>
        <w:t>全部文件，包括第</w:t>
      </w:r>
      <w:r>
        <w:rPr>
          <w:rFonts w:hint="eastAsia" w:ascii="宋体" w:hAnsi="宋体"/>
          <w:szCs w:val="21"/>
          <w:u w:val="single"/>
        </w:rPr>
        <w:t>（插入编号）（补遗书）</w:t>
      </w:r>
      <w:r>
        <w:rPr>
          <w:rFonts w:hint="eastAsia" w:ascii="宋体" w:hAnsi="宋体"/>
          <w:szCs w:val="21"/>
        </w:rPr>
        <w:t>（如果有的话）。我们完全理解并同意放弃对这方面有不明及误解的权力。</w:t>
      </w:r>
    </w:p>
    <w:p>
      <w:pPr>
        <w:spacing w:line="360" w:lineRule="auto"/>
        <w:ind w:firstLine="420" w:firstLineChars="200"/>
        <w:rPr>
          <w:rFonts w:ascii="宋体" w:hAnsi="宋体"/>
          <w:szCs w:val="21"/>
        </w:rPr>
      </w:pPr>
      <w:r>
        <w:rPr>
          <w:rFonts w:hint="eastAsia" w:ascii="宋体" w:hAnsi="宋体"/>
          <w:szCs w:val="21"/>
        </w:rPr>
        <w:t>5、本报价有效期为自报价截止日起</w:t>
      </w:r>
      <w:r>
        <w:rPr>
          <w:rFonts w:hint="eastAsia" w:ascii="宋体" w:hAnsi="宋体"/>
          <w:szCs w:val="21"/>
          <w:u w:val="single"/>
        </w:rPr>
        <w:t>90</w:t>
      </w:r>
      <w:r>
        <w:rPr>
          <w:rFonts w:hint="eastAsia" w:ascii="宋体" w:hAnsi="宋体"/>
          <w:szCs w:val="21"/>
        </w:rPr>
        <w:t>个日历日。</w:t>
      </w:r>
    </w:p>
    <w:p>
      <w:pPr>
        <w:spacing w:line="360" w:lineRule="auto"/>
        <w:ind w:firstLine="420" w:firstLineChars="200"/>
        <w:rPr>
          <w:rFonts w:ascii="宋体" w:hAnsi="宋体"/>
          <w:szCs w:val="21"/>
        </w:rPr>
      </w:pPr>
      <w:r>
        <w:rPr>
          <w:rFonts w:hint="eastAsia" w:ascii="宋体" w:hAnsi="宋体"/>
          <w:szCs w:val="21"/>
        </w:rPr>
        <w:t>6、我方承诺，与采购人聘请的为此项目提供咨询服务的公司及任何附属机构均无关联，我方不是采购人的附属机构。</w:t>
      </w:r>
    </w:p>
    <w:p>
      <w:pPr>
        <w:spacing w:line="360" w:lineRule="auto"/>
        <w:ind w:firstLine="420" w:firstLineChars="200"/>
        <w:rPr>
          <w:rFonts w:ascii="宋体" w:hAnsi="宋体"/>
          <w:szCs w:val="21"/>
        </w:rPr>
      </w:pPr>
      <w:r>
        <w:rPr>
          <w:rFonts w:hint="eastAsia" w:ascii="宋体" w:hAnsi="宋体"/>
          <w:szCs w:val="21"/>
        </w:rPr>
        <w:t>7、供应商同意提供按照贵方可能要求的与其报价有关的一切数据或资料，完全理解贵方不一定接受最低价的报价或收到的任何报价。</w:t>
      </w:r>
    </w:p>
    <w:p>
      <w:pPr>
        <w:spacing w:line="360" w:lineRule="auto"/>
        <w:ind w:firstLine="420" w:firstLineChars="200"/>
        <w:rPr>
          <w:rFonts w:ascii="宋体" w:hAnsi="宋体"/>
          <w:szCs w:val="21"/>
        </w:rPr>
      </w:pPr>
      <w:r>
        <w:rPr>
          <w:rFonts w:hint="eastAsia" w:ascii="宋体" w:hAnsi="宋体"/>
          <w:szCs w:val="21"/>
        </w:rPr>
        <w:t>9、</w:t>
      </w:r>
      <w:r>
        <w:rPr>
          <w:rFonts w:hint="eastAsia" w:ascii="宋体" w:hAnsi="宋体"/>
          <w:color w:val="000000"/>
          <w:szCs w:val="21"/>
        </w:rPr>
        <w:t>我方决不提供虚假材料谋取成交，决不采取不正当手段诋毁、排挤其他供应商，决不与采购人、其它供应商恶意串通，决不向采购人及采购小组进行商业贿赂。如有违反，愿</w:t>
      </w:r>
      <w:r>
        <w:rPr>
          <w:rFonts w:hint="eastAsia" w:ascii="宋体" w:hAnsi="宋体"/>
          <w:szCs w:val="21"/>
        </w:rPr>
        <w:t>无条件接受贵方及相关管理部门的处罚。一旦我方成交，我方承诺将根据采购文件与贵方签订书面合同，并严格履行合同义务。</w:t>
      </w:r>
    </w:p>
    <w:p>
      <w:pPr>
        <w:spacing w:beforeLines="50" w:line="360" w:lineRule="auto"/>
        <w:ind w:left="426"/>
        <w:jc w:val="left"/>
        <w:rPr>
          <w:rFonts w:ascii="宋体" w:hAnsi="宋体"/>
          <w:szCs w:val="21"/>
        </w:rPr>
      </w:pPr>
      <w:r>
        <w:rPr>
          <w:rFonts w:hint="eastAsia" w:ascii="宋体" w:hAnsi="宋体"/>
          <w:szCs w:val="21"/>
        </w:rPr>
        <w:t>10、与本报价有关的一切正式往来信函请寄：</w:t>
      </w:r>
    </w:p>
    <w:tbl>
      <w:tblPr>
        <w:tblStyle w:val="8"/>
        <w:tblW w:w="8310" w:type="dxa"/>
        <w:tblInd w:w="828" w:type="dxa"/>
        <w:tblLayout w:type="fixed"/>
        <w:tblCellMar>
          <w:top w:w="0" w:type="dxa"/>
          <w:left w:w="108" w:type="dxa"/>
          <w:bottom w:w="0" w:type="dxa"/>
          <w:right w:w="108" w:type="dxa"/>
        </w:tblCellMar>
      </w:tblPr>
      <w:tblGrid>
        <w:gridCol w:w="3375"/>
        <w:gridCol w:w="4935"/>
      </w:tblGrid>
      <w:tr>
        <w:tblPrEx>
          <w:tblLayout w:type="fixed"/>
          <w:tblCellMar>
            <w:top w:w="0" w:type="dxa"/>
            <w:left w:w="108" w:type="dxa"/>
            <w:bottom w:w="0" w:type="dxa"/>
            <w:right w:w="108" w:type="dxa"/>
          </w:tblCellMar>
        </w:tblPrEx>
        <w:trPr>
          <w:trHeight w:val="400" w:hRule="atLeast"/>
        </w:trPr>
        <w:tc>
          <w:tcPr>
            <w:tcW w:w="3375" w:type="dxa"/>
            <w:vAlign w:val="center"/>
          </w:tcPr>
          <w:p>
            <w:pPr>
              <w:spacing w:line="360" w:lineRule="auto"/>
              <w:jc w:val="right"/>
              <w:rPr>
                <w:rFonts w:ascii="宋体" w:hAnsi="宋体"/>
                <w:szCs w:val="21"/>
              </w:rPr>
            </w:pPr>
            <w:r>
              <w:rPr>
                <w:rFonts w:hint="eastAsia" w:ascii="宋体" w:hAnsi="宋体"/>
                <w:szCs w:val="21"/>
              </w:rPr>
              <w:t>地址：</w:t>
            </w:r>
          </w:p>
        </w:tc>
        <w:tc>
          <w:tcPr>
            <w:tcW w:w="4935" w:type="dxa"/>
            <w:tcBorders>
              <w:bottom w:val="single" w:color="auto" w:sz="4" w:space="0"/>
            </w:tcBorders>
            <w:vAlign w:val="center"/>
          </w:tcPr>
          <w:p>
            <w:pPr>
              <w:spacing w:line="360" w:lineRule="auto"/>
              <w:jc w:val="left"/>
              <w:rPr>
                <w:rFonts w:ascii="宋体" w:hAnsi="宋体"/>
                <w:szCs w:val="21"/>
              </w:rPr>
            </w:pPr>
          </w:p>
        </w:tc>
      </w:tr>
      <w:tr>
        <w:tblPrEx>
          <w:tblLayout w:type="fixed"/>
          <w:tblCellMar>
            <w:top w:w="0" w:type="dxa"/>
            <w:left w:w="108" w:type="dxa"/>
            <w:bottom w:w="0" w:type="dxa"/>
            <w:right w:w="108" w:type="dxa"/>
          </w:tblCellMar>
        </w:tblPrEx>
        <w:trPr>
          <w:trHeight w:val="400" w:hRule="atLeast"/>
        </w:trPr>
        <w:tc>
          <w:tcPr>
            <w:tcW w:w="3375" w:type="dxa"/>
            <w:vAlign w:val="center"/>
          </w:tcPr>
          <w:p>
            <w:pPr>
              <w:spacing w:line="360" w:lineRule="auto"/>
              <w:jc w:val="right"/>
              <w:rPr>
                <w:rFonts w:ascii="宋体" w:hAnsi="宋体"/>
                <w:szCs w:val="21"/>
              </w:rPr>
            </w:pPr>
            <w:r>
              <w:rPr>
                <w:rFonts w:hint="eastAsia" w:ascii="宋体" w:hAnsi="宋体"/>
                <w:szCs w:val="21"/>
              </w:rPr>
              <w:t>电话：</w:t>
            </w:r>
          </w:p>
        </w:tc>
        <w:tc>
          <w:tcPr>
            <w:tcW w:w="4935" w:type="dxa"/>
            <w:tcBorders>
              <w:bottom w:val="single" w:color="auto" w:sz="4" w:space="0"/>
            </w:tcBorders>
            <w:vAlign w:val="center"/>
          </w:tcPr>
          <w:p>
            <w:pPr>
              <w:spacing w:line="360" w:lineRule="auto"/>
              <w:jc w:val="left"/>
              <w:rPr>
                <w:rFonts w:ascii="宋体" w:hAnsi="宋体"/>
                <w:szCs w:val="21"/>
              </w:rPr>
            </w:pPr>
          </w:p>
        </w:tc>
      </w:tr>
      <w:tr>
        <w:tblPrEx>
          <w:tblLayout w:type="fixed"/>
          <w:tblCellMar>
            <w:top w:w="0" w:type="dxa"/>
            <w:left w:w="108" w:type="dxa"/>
            <w:bottom w:w="0" w:type="dxa"/>
            <w:right w:w="108" w:type="dxa"/>
          </w:tblCellMar>
        </w:tblPrEx>
        <w:trPr>
          <w:trHeight w:val="400" w:hRule="atLeast"/>
        </w:trPr>
        <w:tc>
          <w:tcPr>
            <w:tcW w:w="3375" w:type="dxa"/>
            <w:vAlign w:val="center"/>
          </w:tcPr>
          <w:p>
            <w:pPr>
              <w:spacing w:line="360" w:lineRule="auto"/>
              <w:jc w:val="right"/>
              <w:rPr>
                <w:rFonts w:ascii="宋体" w:hAnsi="宋体"/>
                <w:szCs w:val="21"/>
              </w:rPr>
            </w:pPr>
            <w:r>
              <w:rPr>
                <w:rFonts w:hint="eastAsia" w:ascii="宋体" w:hAnsi="宋体"/>
                <w:szCs w:val="21"/>
              </w:rPr>
              <w:t>传真：</w:t>
            </w:r>
          </w:p>
        </w:tc>
        <w:tc>
          <w:tcPr>
            <w:tcW w:w="4935" w:type="dxa"/>
            <w:tcBorders>
              <w:bottom w:val="single" w:color="auto" w:sz="4" w:space="0"/>
            </w:tcBorders>
            <w:vAlign w:val="center"/>
          </w:tcPr>
          <w:p>
            <w:pPr>
              <w:spacing w:line="360" w:lineRule="auto"/>
              <w:jc w:val="left"/>
              <w:rPr>
                <w:rFonts w:ascii="宋体" w:hAnsi="宋体"/>
                <w:szCs w:val="21"/>
              </w:rPr>
            </w:pPr>
          </w:p>
        </w:tc>
      </w:tr>
      <w:tr>
        <w:tblPrEx>
          <w:tblLayout w:type="fixed"/>
          <w:tblCellMar>
            <w:top w:w="0" w:type="dxa"/>
            <w:left w:w="108" w:type="dxa"/>
            <w:bottom w:w="0" w:type="dxa"/>
            <w:right w:w="108" w:type="dxa"/>
          </w:tblCellMar>
        </w:tblPrEx>
        <w:trPr>
          <w:trHeight w:val="400" w:hRule="atLeast"/>
        </w:trPr>
        <w:tc>
          <w:tcPr>
            <w:tcW w:w="3375" w:type="dxa"/>
            <w:vAlign w:val="center"/>
          </w:tcPr>
          <w:p>
            <w:pPr>
              <w:spacing w:line="360" w:lineRule="auto"/>
              <w:jc w:val="right"/>
              <w:rPr>
                <w:rFonts w:ascii="宋体" w:hAnsi="宋体"/>
                <w:szCs w:val="21"/>
              </w:rPr>
            </w:pPr>
            <w:r>
              <w:rPr>
                <w:rFonts w:hint="eastAsia" w:ascii="宋体" w:hAnsi="宋体"/>
                <w:szCs w:val="21"/>
              </w:rPr>
              <w:t>电子邮件：</w:t>
            </w:r>
          </w:p>
        </w:tc>
        <w:tc>
          <w:tcPr>
            <w:tcW w:w="4935" w:type="dxa"/>
            <w:tcBorders>
              <w:bottom w:val="single" w:color="auto" w:sz="4" w:space="0"/>
            </w:tcBorders>
            <w:vAlign w:val="center"/>
          </w:tcPr>
          <w:p>
            <w:pPr>
              <w:spacing w:line="360" w:lineRule="auto"/>
              <w:jc w:val="left"/>
              <w:rPr>
                <w:rFonts w:ascii="宋体" w:hAnsi="宋体"/>
                <w:szCs w:val="21"/>
              </w:rPr>
            </w:pPr>
          </w:p>
        </w:tc>
      </w:tr>
      <w:tr>
        <w:tblPrEx>
          <w:tblLayout w:type="fixed"/>
          <w:tblCellMar>
            <w:top w:w="0" w:type="dxa"/>
            <w:left w:w="108" w:type="dxa"/>
            <w:bottom w:w="0" w:type="dxa"/>
            <w:right w:w="108" w:type="dxa"/>
          </w:tblCellMar>
        </w:tblPrEx>
        <w:trPr>
          <w:cantSplit/>
          <w:trHeight w:val="400" w:hRule="atLeast"/>
        </w:trPr>
        <w:tc>
          <w:tcPr>
            <w:tcW w:w="3375" w:type="dxa"/>
            <w:vAlign w:val="center"/>
          </w:tcPr>
          <w:p>
            <w:pPr>
              <w:spacing w:line="360" w:lineRule="auto"/>
              <w:jc w:val="right"/>
              <w:rPr>
                <w:rFonts w:ascii="宋体" w:hAnsi="宋体"/>
                <w:szCs w:val="21"/>
              </w:rPr>
            </w:pPr>
            <w:r>
              <w:rPr>
                <w:rFonts w:hint="eastAsia" w:ascii="宋体" w:hAnsi="宋体"/>
                <w:szCs w:val="21"/>
              </w:rPr>
              <w:t>法定代表人或授权代表签字：</w:t>
            </w:r>
          </w:p>
        </w:tc>
        <w:tc>
          <w:tcPr>
            <w:tcW w:w="4935" w:type="dxa"/>
            <w:vAlign w:val="center"/>
          </w:tcPr>
          <w:p>
            <w:pPr>
              <w:spacing w:line="360" w:lineRule="auto"/>
              <w:jc w:val="left"/>
              <w:rPr>
                <w:rFonts w:ascii="宋体" w:hAnsi="宋体"/>
                <w:szCs w:val="21"/>
              </w:rPr>
            </w:pPr>
          </w:p>
        </w:tc>
      </w:tr>
      <w:tr>
        <w:tblPrEx>
          <w:tblLayout w:type="fixed"/>
          <w:tblCellMar>
            <w:top w:w="0" w:type="dxa"/>
            <w:left w:w="108" w:type="dxa"/>
            <w:bottom w:w="0" w:type="dxa"/>
            <w:right w:w="108" w:type="dxa"/>
          </w:tblCellMar>
        </w:tblPrEx>
        <w:trPr>
          <w:cantSplit/>
          <w:trHeight w:val="400" w:hRule="atLeast"/>
        </w:trPr>
        <w:tc>
          <w:tcPr>
            <w:tcW w:w="3375" w:type="dxa"/>
            <w:vAlign w:val="center"/>
          </w:tcPr>
          <w:p>
            <w:pPr>
              <w:spacing w:line="360" w:lineRule="auto"/>
              <w:jc w:val="right"/>
              <w:rPr>
                <w:rFonts w:ascii="宋体" w:hAnsi="宋体"/>
                <w:szCs w:val="21"/>
              </w:rPr>
            </w:pPr>
            <w:r>
              <w:rPr>
                <w:rFonts w:hint="eastAsia" w:ascii="宋体" w:hAnsi="宋体"/>
                <w:szCs w:val="21"/>
              </w:rPr>
              <w:t>法定代表人或授权代表姓名、职务：</w:t>
            </w:r>
          </w:p>
        </w:tc>
        <w:tc>
          <w:tcPr>
            <w:tcW w:w="4935" w:type="dxa"/>
            <w:tcBorders>
              <w:top w:val="single" w:color="auto" w:sz="4" w:space="0"/>
              <w:bottom w:val="single" w:color="auto" w:sz="4" w:space="0"/>
            </w:tcBorders>
            <w:vAlign w:val="center"/>
          </w:tcPr>
          <w:p>
            <w:pPr>
              <w:spacing w:line="360" w:lineRule="auto"/>
              <w:jc w:val="left"/>
              <w:rPr>
                <w:rFonts w:ascii="宋体" w:hAnsi="宋体"/>
                <w:szCs w:val="21"/>
              </w:rPr>
            </w:pPr>
          </w:p>
        </w:tc>
      </w:tr>
      <w:tr>
        <w:tblPrEx>
          <w:tblLayout w:type="fixed"/>
          <w:tblCellMar>
            <w:top w:w="0" w:type="dxa"/>
            <w:left w:w="108" w:type="dxa"/>
            <w:bottom w:w="0" w:type="dxa"/>
            <w:right w:w="108" w:type="dxa"/>
          </w:tblCellMar>
        </w:tblPrEx>
        <w:trPr>
          <w:cantSplit/>
          <w:trHeight w:val="400" w:hRule="atLeast"/>
        </w:trPr>
        <w:tc>
          <w:tcPr>
            <w:tcW w:w="3375" w:type="dxa"/>
            <w:vAlign w:val="center"/>
          </w:tcPr>
          <w:p>
            <w:pPr>
              <w:spacing w:line="360" w:lineRule="auto"/>
              <w:jc w:val="right"/>
              <w:rPr>
                <w:rFonts w:ascii="宋体" w:hAnsi="宋体"/>
                <w:szCs w:val="21"/>
              </w:rPr>
            </w:pPr>
            <w:r>
              <w:rPr>
                <w:rFonts w:hint="eastAsia" w:ascii="宋体" w:hAnsi="宋体"/>
                <w:szCs w:val="21"/>
              </w:rPr>
              <w:t>供应商名称：</w:t>
            </w:r>
          </w:p>
        </w:tc>
        <w:tc>
          <w:tcPr>
            <w:tcW w:w="4935" w:type="dxa"/>
            <w:tcBorders>
              <w:bottom w:val="single" w:color="auto" w:sz="4" w:space="0"/>
            </w:tcBorders>
            <w:vAlign w:val="center"/>
          </w:tcPr>
          <w:p>
            <w:pPr>
              <w:spacing w:line="360" w:lineRule="auto"/>
              <w:jc w:val="left"/>
              <w:rPr>
                <w:rFonts w:ascii="宋体" w:hAnsi="宋体"/>
                <w:szCs w:val="21"/>
              </w:rPr>
            </w:pPr>
          </w:p>
        </w:tc>
      </w:tr>
      <w:tr>
        <w:tblPrEx>
          <w:tblLayout w:type="fixed"/>
          <w:tblCellMar>
            <w:top w:w="0" w:type="dxa"/>
            <w:left w:w="108" w:type="dxa"/>
            <w:bottom w:w="0" w:type="dxa"/>
            <w:right w:w="108" w:type="dxa"/>
          </w:tblCellMar>
        </w:tblPrEx>
        <w:trPr>
          <w:cantSplit/>
          <w:trHeight w:val="400" w:hRule="atLeast"/>
        </w:trPr>
        <w:tc>
          <w:tcPr>
            <w:tcW w:w="3375" w:type="dxa"/>
            <w:vAlign w:val="center"/>
          </w:tcPr>
          <w:p>
            <w:pPr>
              <w:spacing w:line="360" w:lineRule="auto"/>
              <w:jc w:val="right"/>
              <w:rPr>
                <w:rFonts w:ascii="宋体" w:hAnsi="宋体"/>
                <w:szCs w:val="21"/>
              </w:rPr>
            </w:pPr>
            <w:r>
              <w:rPr>
                <w:rFonts w:hint="eastAsia" w:ascii="宋体" w:hAnsi="宋体"/>
                <w:szCs w:val="21"/>
              </w:rPr>
              <w:t>公章：</w:t>
            </w:r>
          </w:p>
        </w:tc>
        <w:tc>
          <w:tcPr>
            <w:tcW w:w="4935" w:type="dxa"/>
            <w:tcBorders>
              <w:bottom w:val="single" w:color="auto" w:sz="4" w:space="0"/>
            </w:tcBorders>
            <w:vAlign w:val="center"/>
          </w:tcPr>
          <w:p>
            <w:pPr>
              <w:spacing w:line="360" w:lineRule="auto"/>
              <w:jc w:val="left"/>
              <w:rPr>
                <w:rFonts w:ascii="宋体" w:hAnsi="宋体"/>
                <w:szCs w:val="21"/>
              </w:rPr>
            </w:pPr>
          </w:p>
        </w:tc>
      </w:tr>
    </w:tbl>
    <w:p>
      <w:pPr>
        <w:spacing w:line="360" w:lineRule="auto"/>
        <w:ind w:firstLine="420" w:firstLineChars="200"/>
        <w:rPr>
          <w:rFonts w:ascii="宋体" w:hAnsi="宋体"/>
          <w:szCs w:val="21"/>
        </w:rPr>
      </w:pPr>
    </w:p>
    <w:p>
      <w:pPr>
        <w:spacing w:line="360" w:lineRule="auto"/>
        <w:rPr>
          <w:rFonts w:ascii="宋体" w:hAnsi="宋体"/>
          <w:szCs w:val="21"/>
        </w:rPr>
      </w:pPr>
    </w:p>
    <w:p>
      <w:pPr>
        <w:jc w:val="center"/>
        <w:rPr>
          <w:rFonts w:ascii="宋体" w:hAnsi="宋体"/>
          <w:b/>
          <w:sz w:val="24"/>
          <w:szCs w:val="24"/>
        </w:rPr>
      </w:pPr>
      <w:r>
        <w:rPr>
          <w:rFonts w:ascii="宋体"/>
          <w:b/>
          <w:color w:val="000000"/>
          <w:sz w:val="28"/>
          <w:szCs w:val="28"/>
        </w:rPr>
        <w:br w:type="page"/>
      </w:r>
      <w:r>
        <w:rPr>
          <w:rFonts w:hint="eastAsia" w:ascii="宋体" w:hAnsi="宋体"/>
          <w:b/>
          <w:sz w:val="24"/>
          <w:szCs w:val="24"/>
        </w:rPr>
        <w:t>3.2  报价一览表</w:t>
      </w:r>
    </w:p>
    <w:p>
      <w:pPr>
        <w:rPr>
          <w:rFonts w:ascii="宋体" w:hAnsi="宋体"/>
        </w:rPr>
      </w:pPr>
      <w:r>
        <w:rPr>
          <w:rFonts w:hint="eastAsia" w:ascii="宋体" w:hAnsi="宋体"/>
        </w:rPr>
        <w:t>采购</w:t>
      </w:r>
      <w:r>
        <w:rPr>
          <w:rFonts w:ascii="宋体" w:hAnsi="宋体"/>
        </w:rPr>
        <w:t xml:space="preserve">编号：__________                       </w:t>
      </w:r>
      <w:r>
        <w:t>价格单位：人民币元</w:t>
      </w:r>
    </w:p>
    <w:tbl>
      <w:tblPr>
        <w:tblStyle w:val="8"/>
        <w:tblpPr w:leftFromText="180" w:rightFromText="180" w:vertAnchor="text" w:horzAnchor="margin" w:tblpXSpec="center" w:tblpY="506"/>
        <w:tblW w:w="9322"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07"/>
        <w:gridCol w:w="1454"/>
        <w:gridCol w:w="1416"/>
        <w:gridCol w:w="1701"/>
        <w:gridCol w:w="1560"/>
        <w:gridCol w:w="198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30" w:hRule="atLeast"/>
        </w:trPr>
        <w:tc>
          <w:tcPr>
            <w:tcW w:w="1207" w:type="dxa"/>
          </w:tcPr>
          <w:p>
            <w:pPr>
              <w:spacing w:before="480" w:after="120"/>
              <w:jc w:val="center"/>
              <w:rPr>
                <w:rFonts w:ascii="宋体" w:hAnsi="宋体"/>
                <w:szCs w:val="21"/>
              </w:rPr>
            </w:pPr>
            <w:r>
              <w:rPr>
                <w:rFonts w:hint="eastAsia" w:ascii="宋体" w:hAnsi="宋体"/>
                <w:szCs w:val="21"/>
              </w:rPr>
              <w:t>序号</w:t>
            </w:r>
          </w:p>
        </w:tc>
        <w:tc>
          <w:tcPr>
            <w:tcW w:w="1454" w:type="dxa"/>
            <w:vAlign w:val="center"/>
          </w:tcPr>
          <w:p>
            <w:pPr>
              <w:spacing w:before="120" w:after="120"/>
              <w:jc w:val="center"/>
              <w:rPr>
                <w:rFonts w:ascii="宋体" w:hAnsi="宋体"/>
                <w:szCs w:val="21"/>
              </w:rPr>
            </w:pPr>
            <w:r>
              <w:rPr>
                <w:rFonts w:hint="eastAsia" w:ascii="宋体" w:hAnsi="宋体"/>
                <w:szCs w:val="21"/>
              </w:rPr>
              <w:t>货物名称</w:t>
            </w:r>
          </w:p>
        </w:tc>
        <w:tc>
          <w:tcPr>
            <w:tcW w:w="1416" w:type="dxa"/>
            <w:vAlign w:val="center"/>
          </w:tcPr>
          <w:p>
            <w:pPr>
              <w:spacing w:before="120" w:after="120"/>
              <w:jc w:val="center"/>
              <w:rPr>
                <w:rFonts w:ascii="宋体" w:hAnsi="宋体"/>
                <w:szCs w:val="21"/>
              </w:rPr>
            </w:pPr>
            <w:r>
              <w:rPr>
                <w:rFonts w:hint="eastAsia" w:ascii="宋体" w:hAnsi="宋体"/>
                <w:szCs w:val="21"/>
              </w:rPr>
              <w:t>数量</w:t>
            </w:r>
          </w:p>
        </w:tc>
        <w:tc>
          <w:tcPr>
            <w:tcW w:w="1701" w:type="dxa"/>
          </w:tcPr>
          <w:p>
            <w:pPr>
              <w:spacing w:before="120" w:after="120"/>
              <w:jc w:val="center"/>
              <w:rPr>
                <w:rFonts w:ascii="宋体" w:hAnsi="宋体"/>
                <w:szCs w:val="21"/>
              </w:rPr>
            </w:pPr>
            <w:r>
              <w:rPr>
                <w:rFonts w:hint="eastAsia" w:ascii="宋体" w:hAnsi="宋体"/>
                <w:szCs w:val="21"/>
              </w:rPr>
              <w:t>单价</w:t>
            </w:r>
          </w:p>
          <w:p>
            <w:pPr>
              <w:spacing w:before="120" w:after="120"/>
              <w:jc w:val="center"/>
              <w:rPr>
                <w:rFonts w:ascii="宋体" w:hAnsi="宋体"/>
                <w:szCs w:val="21"/>
              </w:rPr>
            </w:pPr>
            <w:r>
              <w:rPr>
                <w:rFonts w:hint="eastAsia" w:cs="宋体"/>
              </w:rPr>
              <w:t>（货到项目现场完税价）</w:t>
            </w:r>
          </w:p>
        </w:tc>
        <w:tc>
          <w:tcPr>
            <w:tcW w:w="1560" w:type="dxa"/>
            <w:vAlign w:val="center"/>
          </w:tcPr>
          <w:p>
            <w:pPr>
              <w:spacing w:before="120" w:after="120"/>
              <w:jc w:val="center"/>
              <w:rPr>
                <w:rFonts w:ascii="宋体" w:hAnsi="宋体"/>
                <w:szCs w:val="21"/>
              </w:rPr>
            </w:pPr>
            <w:r>
              <w:rPr>
                <w:rFonts w:hint="eastAsia" w:ascii="宋体" w:hAnsi="宋体"/>
                <w:szCs w:val="21"/>
              </w:rPr>
              <w:t>总价</w:t>
            </w:r>
          </w:p>
          <w:p>
            <w:pPr>
              <w:spacing w:before="120" w:after="120"/>
              <w:jc w:val="center"/>
              <w:rPr>
                <w:rFonts w:ascii="宋体" w:hAnsi="宋体"/>
                <w:szCs w:val="21"/>
              </w:rPr>
            </w:pPr>
            <w:r>
              <w:rPr>
                <w:rFonts w:hint="eastAsia" w:cs="宋体"/>
              </w:rPr>
              <w:t>（货到项目现场完税价）</w:t>
            </w:r>
          </w:p>
        </w:tc>
        <w:tc>
          <w:tcPr>
            <w:tcW w:w="1984" w:type="dxa"/>
            <w:vAlign w:val="center"/>
          </w:tcPr>
          <w:p>
            <w:pPr>
              <w:spacing w:before="120" w:after="120"/>
              <w:jc w:val="center"/>
              <w:rPr>
                <w:rFonts w:ascii="宋体" w:hAnsi="宋体"/>
                <w:szCs w:val="21"/>
              </w:rPr>
            </w:pPr>
            <w:r>
              <w:rPr>
                <w:rFonts w:hint="eastAsia" w:ascii="宋体" w:hAnsi="宋体"/>
                <w:szCs w:val="21"/>
              </w:rPr>
              <w:t>交货期限</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68" w:hRule="atLeast"/>
        </w:trPr>
        <w:tc>
          <w:tcPr>
            <w:tcW w:w="1207" w:type="dxa"/>
            <w:vAlign w:val="center"/>
          </w:tcPr>
          <w:p>
            <w:pPr>
              <w:spacing w:before="120" w:after="120"/>
              <w:jc w:val="center"/>
              <w:rPr>
                <w:rFonts w:ascii="宋体" w:hAnsi="宋体"/>
                <w:sz w:val="24"/>
              </w:rPr>
            </w:pPr>
          </w:p>
        </w:tc>
        <w:tc>
          <w:tcPr>
            <w:tcW w:w="1454" w:type="dxa"/>
            <w:vAlign w:val="center"/>
          </w:tcPr>
          <w:p>
            <w:pPr>
              <w:spacing w:before="120" w:after="120"/>
              <w:rPr>
                <w:rFonts w:ascii="宋体" w:hAnsi="宋体"/>
                <w:szCs w:val="21"/>
              </w:rPr>
            </w:pPr>
          </w:p>
        </w:tc>
        <w:tc>
          <w:tcPr>
            <w:tcW w:w="1416" w:type="dxa"/>
          </w:tcPr>
          <w:p>
            <w:pPr>
              <w:spacing w:before="120" w:after="120"/>
              <w:rPr>
                <w:rFonts w:ascii="宋体" w:hAnsi="宋体"/>
                <w:szCs w:val="21"/>
              </w:rPr>
            </w:pPr>
          </w:p>
        </w:tc>
        <w:tc>
          <w:tcPr>
            <w:tcW w:w="1701" w:type="dxa"/>
          </w:tcPr>
          <w:p>
            <w:pPr>
              <w:spacing w:before="120" w:after="120"/>
              <w:rPr>
                <w:rFonts w:ascii="宋体" w:hAnsi="宋体"/>
                <w:szCs w:val="21"/>
              </w:rPr>
            </w:pPr>
          </w:p>
        </w:tc>
        <w:tc>
          <w:tcPr>
            <w:tcW w:w="1560" w:type="dxa"/>
            <w:vAlign w:val="center"/>
          </w:tcPr>
          <w:p>
            <w:pPr>
              <w:spacing w:before="120" w:after="120"/>
              <w:rPr>
                <w:rFonts w:ascii="宋体" w:hAnsi="宋体"/>
                <w:szCs w:val="21"/>
                <w:u w:val="single"/>
              </w:rPr>
            </w:pPr>
          </w:p>
        </w:tc>
        <w:tc>
          <w:tcPr>
            <w:tcW w:w="1984" w:type="dxa"/>
            <w:vAlign w:val="center"/>
          </w:tcPr>
          <w:p>
            <w:pPr>
              <w:spacing w:before="120" w:after="120"/>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38" w:hRule="atLeast"/>
        </w:trPr>
        <w:tc>
          <w:tcPr>
            <w:tcW w:w="5778" w:type="dxa"/>
            <w:gridSpan w:val="4"/>
            <w:vAlign w:val="center"/>
          </w:tcPr>
          <w:p>
            <w:pPr>
              <w:spacing w:before="120" w:after="120"/>
              <w:jc w:val="left"/>
              <w:rPr>
                <w:szCs w:val="21"/>
              </w:rPr>
            </w:pPr>
            <w:r>
              <w:rPr>
                <w:rFonts w:hint="eastAsia" w:cs="宋体"/>
                <w:szCs w:val="21"/>
              </w:rPr>
              <w:t>包合计金额（货到项目现场完税价）</w:t>
            </w:r>
          </w:p>
        </w:tc>
        <w:tc>
          <w:tcPr>
            <w:tcW w:w="3544" w:type="dxa"/>
            <w:gridSpan w:val="2"/>
          </w:tcPr>
          <w:p>
            <w:pPr>
              <w:spacing w:before="120" w:after="120"/>
              <w:jc w:val="left"/>
              <w:rPr>
                <w:sz w:val="24"/>
              </w:rPr>
            </w:pPr>
            <w:r>
              <w:rPr>
                <w:rFonts w:hint="eastAsia" w:cs="宋体"/>
              </w:rPr>
              <w:t>（人民币大小写）</w:t>
            </w:r>
          </w:p>
        </w:tc>
      </w:tr>
    </w:tbl>
    <w:p>
      <w:pPr>
        <w:ind w:firstLine="283" w:firstLineChars="135"/>
      </w:pPr>
    </w:p>
    <w:p>
      <w:pPr>
        <w:spacing w:line="360" w:lineRule="auto"/>
        <w:ind w:left="735" w:hanging="735" w:hangingChars="350"/>
      </w:pPr>
    </w:p>
    <w:p>
      <w:pPr>
        <w:spacing w:line="360" w:lineRule="auto"/>
        <w:ind w:left="735" w:hanging="735" w:hangingChars="350"/>
      </w:pPr>
    </w:p>
    <w:p>
      <w:pPr>
        <w:spacing w:line="360" w:lineRule="auto"/>
        <w:ind w:left="735" w:hanging="735" w:hangingChars="350"/>
        <w:rPr>
          <w:rFonts w:ascii="宋体" w:hAnsi="宋体"/>
        </w:rPr>
      </w:pPr>
      <w:r>
        <w:rPr>
          <w:rFonts w:hint="eastAsia" w:ascii="宋体" w:hAnsi="宋体"/>
        </w:rPr>
        <w:t>注：报价应为含增值税价格；___________________________</w:t>
      </w:r>
    </w:p>
    <w:p>
      <w:pPr>
        <w:spacing w:beforeLines="50" w:line="360" w:lineRule="auto"/>
      </w:pPr>
      <w:r>
        <w:rPr>
          <w:rFonts w:hint="eastAsia"/>
        </w:rPr>
        <w:t>供应商名称（单位公章）：_____________________________</w:t>
      </w:r>
    </w:p>
    <w:p>
      <w:pPr>
        <w:spacing w:beforeLines="50" w:line="360" w:lineRule="auto"/>
        <w:rPr>
          <w:u w:val="single"/>
        </w:rPr>
      </w:pPr>
      <w:r>
        <w:rPr>
          <w:rFonts w:hint="eastAsia"/>
        </w:rPr>
        <w:t>法定代表人或授权代表签字：___________________________</w:t>
      </w:r>
    </w:p>
    <w:p>
      <w:pPr>
        <w:spacing w:beforeLines="50" w:line="360" w:lineRule="auto"/>
      </w:pPr>
      <w:r>
        <w:rPr>
          <w:rFonts w:hint="eastAsia"/>
        </w:rPr>
        <w:t>日期：_______________________</w:t>
      </w:r>
    </w:p>
    <w:p>
      <w:pPr>
        <w:ind w:left="735" w:hanging="735" w:hangingChars="350"/>
        <w:rPr>
          <w:rFonts w:ascii="宋体" w:hAnsi="宋体"/>
        </w:rPr>
      </w:pPr>
    </w:p>
    <w:p>
      <w:pPr>
        <w:jc w:val="center"/>
        <w:rPr>
          <w:rFonts w:ascii="宋体" w:hAnsi="宋体"/>
          <w:b/>
          <w:sz w:val="24"/>
          <w:szCs w:val="24"/>
        </w:rPr>
      </w:pPr>
      <w:r>
        <w:rPr>
          <w:rFonts w:ascii="宋体"/>
          <w:b/>
          <w:color w:val="000000"/>
          <w:sz w:val="28"/>
          <w:szCs w:val="28"/>
        </w:rPr>
        <w:br w:type="page"/>
      </w:r>
      <w:r>
        <w:rPr>
          <w:rFonts w:hint="eastAsia" w:ascii="宋体" w:hAnsi="宋体"/>
          <w:b/>
          <w:sz w:val="24"/>
          <w:szCs w:val="24"/>
        </w:rPr>
        <w:t>3.</w:t>
      </w:r>
      <w:r>
        <w:rPr>
          <w:rFonts w:ascii="宋体" w:hAnsi="宋体"/>
          <w:b/>
          <w:sz w:val="24"/>
          <w:szCs w:val="24"/>
        </w:rPr>
        <w:t>3</w:t>
      </w:r>
      <w:bookmarkStart w:id="0" w:name="_Toc106610354"/>
      <w:r>
        <w:rPr>
          <w:rFonts w:ascii="宋体" w:hAnsi="宋体"/>
          <w:b/>
          <w:sz w:val="24"/>
          <w:szCs w:val="24"/>
        </w:rPr>
        <w:t>分项报价表</w:t>
      </w:r>
      <w:bookmarkEnd w:id="0"/>
    </w:p>
    <w:p>
      <w:pPr>
        <w:spacing w:line="360" w:lineRule="auto"/>
        <w:rPr>
          <w:rFonts w:ascii="宋体" w:hAnsi="宋体"/>
        </w:rPr>
      </w:pPr>
      <w:r>
        <w:rPr>
          <w:rFonts w:hint="eastAsia" w:ascii="宋体" w:hAnsi="宋体"/>
        </w:rPr>
        <w:t>采购</w:t>
      </w:r>
      <w:r>
        <w:rPr>
          <w:rFonts w:ascii="宋体" w:hAnsi="宋体"/>
        </w:rPr>
        <w:t>编号：__________                   价格单位：人民币元</w:t>
      </w:r>
    </w:p>
    <w:p>
      <w:pPr>
        <w:rPr>
          <w:rFonts w:ascii="宋体" w:hAnsi="宋体" w:cs="宋体"/>
        </w:rPr>
      </w:pPr>
      <w:r>
        <w:rPr>
          <w:rFonts w:hint="eastAsia" w:ascii="宋体" w:hAnsi="宋体" w:cs="宋体"/>
        </w:rPr>
        <w:t>货物名称：</w:t>
      </w:r>
    </w:p>
    <w:p>
      <w:pPr>
        <w:spacing w:line="360" w:lineRule="auto"/>
        <w:jc w:val="left"/>
        <w:rPr>
          <w:rFonts w:ascii="宋体" w:hAnsi="宋体" w:cs="宋体"/>
        </w:rPr>
      </w:pPr>
    </w:p>
    <w:tbl>
      <w:tblPr>
        <w:tblStyle w:val="8"/>
        <w:tblW w:w="951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88"/>
        <w:gridCol w:w="1846"/>
        <w:gridCol w:w="1407"/>
        <w:gridCol w:w="1001"/>
        <w:gridCol w:w="1729"/>
        <w:gridCol w:w="1236"/>
        <w:gridCol w:w="110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64" w:hRule="atLeast"/>
        </w:trPr>
        <w:tc>
          <w:tcPr>
            <w:tcW w:w="1188" w:type="dxa"/>
            <w:tcBorders>
              <w:top w:val="double" w:color="auto" w:sz="4" w:space="0"/>
              <w:left w:val="double" w:color="auto" w:sz="4" w:space="0"/>
              <w:bottom w:val="single" w:color="auto" w:sz="6" w:space="0"/>
              <w:right w:val="single" w:color="auto" w:sz="6" w:space="0"/>
            </w:tcBorders>
            <w:vAlign w:val="center"/>
          </w:tcPr>
          <w:p>
            <w:pPr>
              <w:spacing w:before="120" w:after="120"/>
              <w:jc w:val="center"/>
            </w:pPr>
            <w:r>
              <w:rPr>
                <w:rFonts w:hint="eastAsia" w:cs="宋体"/>
              </w:rPr>
              <w:t>序号</w:t>
            </w:r>
          </w:p>
        </w:tc>
        <w:tc>
          <w:tcPr>
            <w:tcW w:w="1846" w:type="dxa"/>
            <w:tcBorders>
              <w:top w:val="double" w:color="auto" w:sz="4" w:space="0"/>
              <w:left w:val="single" w:color="auto" w:sz="6" w:space="0"/>
              <w:bottom w:val="single" w:color="auto" w:sz="6" w:space="0"/>
              <w:right w:val="single" w:color="auto" w:sz="6" w:space="0"/>
            </w:tcBorders>
            <w:vAlign w:val="center"/>
          </w:tcPr>
          <w:p>
            <w:pPr>
              <w:spacing w:before="120" w:after="120"/>
              <w:jc w:val="center"/>
            </w:pPr>
            <w:r>
              <w:rPr>
                <w:rFonts w:hint="eastAsia" w:cs="宋体"/>
              </w:rPr>
              <w:t>名称</w:t>
            </w:r>
          </w:p>
        </w:tc>
        <w:tc>
          <w:tcPr>
            <w:tcW w:w="1407" w:type="dxa"/>
            <w:tcBorders>
              <w:top w:val="double" w:color="auto" w:sz="4" w:space="0"/>
              <w:left w:val="single" w:color="auto" w:sz="6" w:space="0"/>
              <w:bottom w:val="single" w:color="auto" w:sz="6" w:space="0"/>
              <w:right w:val="single" w:color="auto" w:sz="6" w:space="0"/>
            </w:tcBorders>
            <w:vAlign w:val="center"/>
          </w:tcPr>
          <w:p>
            <w:pPr>
              <w:spacing w:before="120" w:after="120"/>
              <w:jc w:val="center"/>
            </w:pPr>
            <w:r>
              <w:rPr>
                <w:rFonts w:hint="eastAsia" w:cs="宋体"/>
              </w:rPr>
              <w:t>型号和规格</w:t>
            </w:r>
          </w:p>
        </w:tc>
        <w:tc>
          <w:tcPr>
            <w:tcW w:w="1001" w:type="dxa"/>
            <w:tcBorders>
              <w:top w:val="double" w:color="auto" w:sz="4" w:space="0"/>
              <w:left w:val="single" w:color="auto" w:sz="6" w:space="0"/>
              <w:bottom w:val="single" w:color="auto" w:sz="6" w:space="0"/>
              <w:right w:val="single" w:color="auto" w:sz="6" w:space="0"/>
            </w:tcBorders>
            <w:vAlign w:val="center"/>
          </w:tcPr>
          <w:p>
            <w:pPr>
              <w:spacing w:before="120" w:after="120"/>
              <w:jc w:val="center"/>
            </w:pPr>
            <w:r>
              <w:rPr>
                <w:rFonts w:hint="eastAsia" w:cs="宋体"/>
              </w:rPr>
              <w:t>数量</w:t>
            </w:r>
          </w:p>
        </w:tc>
        <w:tc>
          <w:tcPr>
            <w:tcW w:w="1729" w:type="dxa"/>
            <w:tcBorders>
              <w:top w:val="double" w:color="auto" w:sz="4" w:space="0"/>
              <w:left w:val="single" w:color="auto" w:sz="6" w:space="0"/>
              <w:bottom w:val="single" w:color="auto" w:sz="6" w:space="0"/>
              <w:right w:val="single" w:color="auto" w:sz="6" w:space="0"/>
            </w:tcBorders>
            <w:vAlign w:val="center"/>
          </w:tcPr>
          <w:p>
            <w:pPr>
              <w:spacing w:after="120"/>
              <w:jc w:val="center"/>
            </w:pPr>
            <w:r>
              <w:rPr>
                <w:rFonts w:hint="eastAsia" w:cs="宋体"/>
              </w:rPr>
              <w:t>制造商名称</w:t>
            </w:r>
            <w:r>
              <w:t>/</w:t>
            </w:r>
            <w:r>
              <w:rPr>
                <w:rFonts w:hint="eastAsia" w:cs="宋体"/>
              </w:rPr>
              <w:t>原产地</w:t>
            </w:r>
          </w:p>
        </w:tc>
        <w:tc>
          <w:tcPr>
            <w:tcW w:w="1236" w:type="dxa"/>
            <w:tcBorders>
              <w:top w:val="double" w:color="auto" w:sz="4" w:space="0"/>
              <w:left w:val="single" w:color="auto" w:sz="6" w:space="0"/>
              <w:bottom w:val="single" w:color="auto" w:sz="6" w:space="0"/>
              <w:right w:val="single" w:color="auto" w:sz="6" w:space="0"/>
            </w:tcBorders>
            <w:vAlign w:val="center"/>
          </w:tcPr>
          <w:p>
            <w:pPr>
              <w:jc w:val="center"/>
              <w:rPr>
                <w:rFonts w:eastAsia="楷体_GB2312"/>
              </w:rPr>
            </w:pPr>
            <w:r>
              <w:rPr>
                <w:rFonts w:hint="eastAsia" w:cs="宋体"/>
              </w:rPr>
              <w:t>单价</w:t>
            </w:r>
          </w:p>
        </w:tc>
        <w:tc>
          <w:tcPr>
            <w:tcW w:w="1107" w:type="dxa"/>
            <w:tcBorders>
              <w:top w:val="double" w:color="auto" w:sz="4" w:space="0"/>
              <w:left w:val="single" w:color="auto" w:sz="6" w:space="0"/>
              <w:bottom w:val="single" w:color="auto" w:sz="6" w:space="0"/>
              <w:right w:val="double" w:color="auto" w:sz="4" w:space="0"/>
            </w:tcBorders>
            <w:vAlign w:val="center"/>
          </w:tcPr>
          <w:p>
            <w:pPr>
              <w:jc w:val="center"/>
            </w:pPr>
            <w:r>
              <w:rPr>
                <w:rFonts w:hint="eastAsia" w:cs="宋体"/>
              </w:rPr>
              <w:t>总价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trPr>
        <w:tc>
          <w:tcPr>
            <w:tcW w:w="1188" w:type="dxa"/>
            <w:tcBorders>
              <w:top w:val="single" w:color="auto" w:sz="6" w:space="0"/>
              <w:left w:val="double" w:color="auto" w:sz="4" w:space="0"/>
              <w:bottom w:val="single" w:color="auto" w:sz="6" w:space="0"/>
              <w:right w:val="single" w:color="auto" w:sz="6" w:space="0"/>
            </w:tcBorders>
            <w:vAlign w:val="center"/>
          </w:tcPr>
          <w:p>
            <w:pPr>
              <w:spacing w:before="60" w:after="60"/>
              <w:jc w:val="center"/>
              <w:rPr>
                <w:rFonts w:ascii="宋体" w:cs="宋体"/>
              </w:rPr>
            </w:pPr>
            <w:r>
              <w:rPr>
                <w:rFonts w:hint="eastAsia" w:ascii="宋体" w:cs="宋体"/>
              </w:rPr>
              <w:t>1</w:t>
            </w:r>
          </w:p>
        </w:tc>
        <w:tc>
          <w:tcPr>
            <w:tcW w:w="1846" w:type="dxa"/>
            <w:tcBorders>
              <w:top w:val="single" w:color="auto" w:sz="6" w:space="0"/>
              <w:left w:val="single" w:color="auto" w:sz="6" w:space="0"/>
              <w:bottom w:val="single" w:color="auto" w:sz="6" w:space="0"/>
              <w:right w:val="single" w:color="auto" w:sz="6" w:space="0"/>
            </w:tcBorders>
            <w:vAlign w:val="center"/>
          </w:tcPr>
          <w:p>
            <w:pPr>
              <w:spacing w:before="60" w:after="60"/>
              <w:jc w:val="center"/>
            </w:pPr>
            <w:r>
              <w:rPr>
                <w:rFonts w:hint="eastAsia" w:cs="宋体"/>
              </w:rPr>
              <w:t>主机和标准附件</w:t>
            </w:r>
          </w:p>
        </w:tc>
        <w:tc>
          <w:tcPr>
            <w:tcW w:w="1407" w:type="dxa"/>
            <w:tcBorders>
              <w:top w:val="single" w:color="auto" w:sz="6" w:space="0"/>
              <w:left w:val="single" w:color="auto" w:sz="6" w:space="0"/>
              <w:bottom w:val="single" w:color="auto" w:sz="6" w:space="0"/>
              <w:right w:val="single" w:color="auto" w:sz="6" w:space="0"/>
            </w:tcBorders>
            <w:vAlign w:val="center"/>
          </w:tcPr>
          <w:p>
            <w:pPr>
              <w:spacing w:before="60" w:after="60"/>
            </w:pPr>
          </w:p>
        </w:tc>
        <w:tc>
          <w:tcPr>
            <w:tcW w:w="1001" w:type="dxa"/>
            <w:tcBorders>
              <w:top w:val="single" w:color="auto" w:sz="6" w:space="0"/>
              <w:left w:val="single" w:color="auto" w:sz="6" w:space="0"/>
              <w:bottom w:val="single" w:color="auto" w:sz="6" w:space="0"/>
              <w:right w:val="single" w:color="auto" w:sz="6" w:space="0"/>
            </w:tcBorders>
            <w:vAlign w:val="center"/>
          </w:tcPr>
          <w:p>
            <w:pPr>
              <w:spacing w:before="60" w:after="60"/>
            </w:pPr>
          </w:p>
        </w:tc>
        <w:tc>
          <w:tcPr>
            <w:tcW w:w="1729" w:type="dxa"/>
            <w:tcBorders>
              <w:top w:val="single" w:color="auto" w:sz="6" w:space="0"/>
              <w:left w:val="single" w:color="auto" w:sz="6" w:space="0"/>
              <w:bottom w:val="single" w:color="auto" w:sz="6" w:space="0"/>
              <w:right w:val="single" w:color="auto" w:sz="6" w:space="0"/>
            </w:tcBorders>
            <w:vAlign w:val="center"/>
          </w:tcPr>
          <w:p>
            <w:pPr>
              <w:spacing w:before="60" w:after="60"/>
            </w:pPr>
          </w:p>
        </w:tc>
        <w:tc>
          <w:tcPr>
            <w:tcW w:w="1236" w:type="dxa"/>
            <w:tcBorders>
              <w:top w:val="single" w:color="auto" w:sz="6" w:space="0"/>
              <w:left w:val="single" w:color="auto" w:sz="6" w:space="0"/>
              <w:bottom w:val="single" w:color="auto" w:sz="6" w:space="0"/>
              <w:right w:val="single" w:color="auto" w:sz="6" w:space="0"/>
            </w:tcBorders>
            <w:vAlign w:val="center"/>
          </w:tcPr>
          <w:p>
            <w:pPr>
              <w:spacing w:before="60" w:after="60"/>
            </w:pPr>
          </w:p>
        </w:tc>
        <w:tc>
          <w:tcPr>
            <w:tcW w:w="1107" w:type="dxa"/>
            <w:tcBorders>
              <w:top w:val="single" w:color="auto" w:sz="6" w:space="0"/>
              <w:left w:val="single" w:color="auto" w:sz="6" w:space="0"/>
              <w:bottom w:val="single" w:color="auto" w:sz="6" w:space="0"/>
              <w:right w:val="double" w:color="auto" w:sz="4" w:space="0"/>
            </w:tcBorders>
            <w:vAlign w:val="center"/>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trPr>
        <w:tc>
          <w:tcPr>
            <w:tcW w:w="1188" w:type="dxa"/>
            <w:tcBorders>
              <w:top w:val="single" w:color="auto" w:sz="6" w:space="0"/>
              <w:left w:val="double" w:color="auto" w:sz="4" w:space="0"/>
              <w:bottom w:val="single" w:color="auto" w:sz="6" w:space="0"/>
              <w:right w:val="single" w:color="auto" w:sz="6" w:space="0"/>
            </w:tcBorders>
            <w:vAlign w:val="center"/>
          </w:tcPr>
          <w:p>
            <w:pPr>
              <w:spacing w:before="60" w:after="60"/>
              <w:jc w:val="center"/>
              <w:rPr>
                <w:rFonts w:ascii="宋体" w:cs="宋体"/>
              </w:rPr>
            </w:pPr>
            <w:r>
              <w:rPr>
                <w:rFonts w:hint="eastAsia" w:ascii="宋体" w:cs="宋体"/>
              </w:rPr>
              <w:t>2</w:t>
            </w:r>
          </w:p>
        </w:tc>
        <w:tc>
          <w:tcPr>
            <w:tcW w:w="1846" w:type="dxa"/>
            <w:tcBorders>
              <w:top w:val="single" w:color="auto" w:sz="6" w:space="0"/>
              <w:left w:val="single" w:color="auto" w:sz="6" w:space="0"/>
              <w:bottom w:val="single" w:color="auto" w:sz="6" w:space="0"/>
              <w:right w:val="single" w:color="auto" w:sz="6" w:space="0"/>
            </w:tcBorders>
            <w:vAlign w:val="center"/>
          </w:tcPr>
          <w:p>
            <w:pPr>
              <w:spacing w:before="60" w:after="60"/>
              <w:jc w:val="center"/>
            </w:pPr>
            <w:r>
              <w:rPr>
                <w:rFonts w:hint="eastAsia" w:cs="宋体"/>
              </w:rPr>
              <w:t>备品备件</w:t>
            </w:r>
          </w:p>
        </w:tc>
        <w:tc>
          <w:tcPr>
            <w:tcW w:w="1407" w:type="dxa"/>
            <w:tcBorders>
              <w:top w:val="single" w:color="auto" w:sz="6" w:space="0"/>
              <w:left w:val="single" w:color="auto" w:sz="6" w:space="0"/>
              <w:bottom w:val="single" w:color="auto" w:sz="6" w:space="0"/>
              <w:right w:val="single" w:color="auto" w:sz="6" w:space="0"/>
            </w:tcBorders>
            <w:vAlign w:val="center"/>
          </w:tcPr>
          <w:p>
            <w:pPr>
              <w:spacing w:before="60" w:after="60"/>
            </w:pPr>
          </w:p>
        </w:tc>
        <w:tc>
          <w:tcPr>
            <w:tcW w:w="1001" w:type="dxa"/>
            <w:tcBorders>
              <w:top w:val="single" w:color="auto" w:sz="6" w:space="0"/>
              <w:left w:val="single" w:color="auto" w:sz="6" w:space="0"/>
              <w:bottom w:val="single" w:color="auto" w:sz="6" w:space="0"/>
              <w:right w:val="single" w:color="auto" w:sz="6" w:space="0"/>
            </w:tcBorders>
            <w:vAlign w:val="center"/>
          </w:tcPr>
          <w:p>
            <w:pPr>
              <w:spacing w:before="60" w:after="60"/>
            </w:pPr>
          </w:p>
        </w:tc>
        <w:tc>
          <w:tcPr>
            <w:tcW w:w="1729" w:type="dxa"/>
            <w:tcBorders>
              <w:top w:val="single" w:color="auto" w:sz="6" w:space="0"/>
              <w:left w:val="single" w:color="auto" w:sz="6" w:space="0"/>
              <w:bottom w:val="single" w:color="auto" w:sz="6" w:space="0"/>
              <w:right w:val="single" w:color="auto" w:sz="6" w:space="0"/>
            </w:tcBorders>
            <w:vAlign w:val="center"/>
          </w:tcPr>
          <w:p>
            <w:pPr>
              <w:spacing w:before="60" w:after="60"/>
            </w:pPr>
          </w:p>
        </w:tc>
        <w:tc>
          <w:tcPr>
            <w:tcW w:w="1236" w:type="dxa"/>
            <w:tcBorders>
              <w:top w:val="single" w:color="auto" w:sz="6" w:space="0"/>
              <w:left w:val="single" w:color="auto" w:sz="6" w:space="0"/>
              <w:bottom w:val="single" w:color="auto" w:sz="6" w:space="0"/>
              <w:right w:val="single" w:color="auto" w:sz="6" w:space="0"/>
            </w:tcBorders>
            <w:vAlign w:val="center"/>
          </w:tcPr>
          <w:p>
            <w:pPr>
              <w:spacing w:before="60" w:after="60"/>
            </w:pPr>
          </w:p>
        </w:tc>
        <w:tc>
          <w:tcPr>
            <w:tcW w:w="1107" w:type="dxa"/>
            <w:tcBorders>
              <w:top w:val="single" w:color="auto" w:sz="6" w:space="0"/>
              <w:left w:val="single" w:color="auto" w:sz="6" w:space="0"/>
              <w:bottom w:val="single" w:color="auto" w:sz="6" w:space="0"/>
              <w:right w:val="double" w:color="auto" w:sz="4" w:space="0"/>
            </w:tcBorders>
            <w:vAlign w:val="center"/>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trPr>
        <w:tc>
          <w:tcPr>
            <w:tcW w:w="1188" w:type="dxa"/>
            <w:tcBorders>
              <w:top w:val="single" w:color="auto" w:sz="6" w:space="0"/>
              <w:left w:val="double" w:color="auto" w:sz="4" w:space="0"/>
              <w:bottom w:val="single" w:color="auto" w:sz="6" w:space="0"/>
              <w:right w:val="single" w:color="auto" w:sz="6" w:space="0"/>
            </w:tcBorders>
            <w:vAlign w:val="center"/>
          </w:tcPr>
          <w:p>
            <w:pPr>
              <w:spacing w:before="60" w:after="60"/>
              <w:jc w:val="center"/>
              <w:rPr>
                <w:rFonts w:ascii="宋体" w:cs="宋体"/>
              </w:rPr>
            </w:pPr>
            <w:r>
              <w:rPr>
                <w:rFonts w:hint="eastAsia" w:ascii="宋体" w:cs="宋体"/>
              </w:rPr>
              <w:t>3</w:t>
            </w:r>
          </w:p>
        </w:tc>
        <w:tc>
          <w:tcPr>
            <w:tcW w:w="1846" w:type="dxa"/>
            <w:tcBorders>
              <w:top w:val="single" w:color="auto" w:sz="6" w:space="0"/>
              <w:left w:val="single" w:color="auto" w:sz="6" w:space="0"/>
              <w:bottom w:val="single" w:color="auto" w:sz="6" w:space="0"/>
              <w:right w:val="single" w:color="auto" w:sz="6" w:space="0"/>
            </w:tcBorders>
            <w:vAlign w:val="center"/>
          </w:tcPr>
          <w:p>
            <w:pPr>
              <w:spacing w:before="60" w:after="60"/>
              <w:jc w:val="center"/>
            </w:pPr>
            <w:r>
              <w:rPr>
                <w:rFonts w:hint="eastAsia" w:cs="宋体"/>
              </w:rPr>
              <w:t>专用工具</w:t>
            </w:r>
          </w:p>
        </w:tc>
        <w:tc>
          <w:tcPr>
            <w:tcW w:w="1407" w:type="dxa"/>
            <w:tcBorders>
              <w:top w:val="single" w:color="auto" w:sz="6" w:space="0"/>
              <w:left w:val="single" w:color="auto" w:sz="6" w:space="0"/>
              <w:bottom w:val="single" w:color="auto" w:sz="6" w:space="0"/>
              <w:right w:val="single" w:color="auto" w:sz="6" w:space="0"/>
            </w:tcBorders>
            <w:vAlign w:val="center"/>
          </w:tcPr>
          <w:p>
            <w:pPr>
              <w:spacing w:before="60" w:after="60"/>
            </w:pPr>
          </w:p>
        </w:tc>
        <w:tc>
          <w:tcPr>
            <w:tcW w:w="1001" w:type="dxa"/>
            <w:tcBorders>
              <w:top w:val="single" w:color="auto" w:sz="6" w:space="0"/>
              <w:left w:val="single" w:color="auto" w:sz="6" w:space="0"/>
              <w:bottom w:val="single" w:color="auto" w:sz="6" w:space="0"/>
              <w:right w:val="single" w:color="auto" w:sz="6" w:space="0"/>
            </w:tcBorders>
            <w:vAlign w:val="center"/>
          </w:tcPr>
          <w:p>
            <w:pPr>
              <w:spacing w:before="60" w:after="60"/>
            </w:pPr>
          </w:p>
        </w:tc>
        <w:tc>
          <w:tcPr>
            <w:tcW w:w="1729" w:type="dxa"/>
            <w:tcBorders>
              <w:top w:val="single" w:color="auto" w:sz="6" w:space="0"/>
              <w:left w:val="single" w:color="auto" w:sz="6" w:space="0"/>
              <w:bottom w:val="single" w:color="auto" w:sz="6" w:space="0"/>
              <w:right w:val="single" w:color="auto" w:sz="6" w:space="0"/>
            </w:tcBorders>
            <w:vAlign w:val="center"/>
          </w:tcPr>
          <w:p>
            <w:pPr>
              <w:spacing w:before="60" w:after="60"/>
            </w:pPr>
          </w:p>
        </w:tc>
        <w:tc>
          <w:tcPr>
            <w:tcW w:w="1236" w:type="dxa"/>
            <w:tcBorders>
              <w:top w:val="single" w:color="auto" w:sz="6" w:space="0"/>
              <w:left w:val="single" w:color="auto" w:sz="6" w:space="0"/>
              <w:bottom w:val="single" w:color="auto" w:sz="6" w:space="0"/>
              <w:right w:val="single" w:color="auto" w:sz="6" w:space="0"/>
            </w:tcBorders>
            <w:vAlign w:val="center"/>
          </w:tcPr>
          <w:p>
            <w:pPr>
              <w:spacing w:before="60" w:after="60"/>
            </w:pPr>
          </w:p>
        </w:tc>
        <w:tc>
          <w:tcPr>
            <w:tcW w:w="1107" w:type="dxa"/>
            <w:tcBorders>
              <w:top w:val="single" w:color="auto" w:sz="6" w:space="0"/>
              <w:left w:val="single" w:color="auto" w:sz="6" w:space="0"/>
              <w:bottom w:val="single" w:color="auto" w:sz="6" w:space="0"/>
              <w:right w:val="double" w:color="auto" w:sz="4" w:space="0"/>
            </w:tcBorders>
            <w:vAlign w:val="center"/>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trPr>
        <w:tc>
          <w:tcPr>
            <w:tcW w:w="1188" w:type="dxa"/>
            <w:tcBorders>
              <w:top w:val="single" w:color="auto" w:sz="6" w:space="0"/>
              <w:left w:val="double" w:color="auto" w:sz="4" w:space="0"/>
              <w:bottom w:val="single" w:color="auto" w:sz="6" w:space="0"/>
              <w:right w:val="single" w:color="auto" w:sz="6" w:space="0"/>
            </w:tcBorders>
            <w:vAlign w:val="center"/>
          </w:tcPr>
          <w:p>
            <w:pPr>
              <w:spacing w:before="60" w:after="60"/>
              <w:jc w:val="center"/>
              <w:rPr>
                <w:rFonts w:ascii="宋体" w:cs="宋体"/>
              </w:rPr>
            </w:pPr>
            <w:r>
              <w:rPr>
                <w:rFonts w:hint="eastAsia" w:ascii="宋体" w:cs="宋体"/>
              </w:rPr>
              <w:t>4</w:t>
            </w:r>
          </w:p>
        </w:tc>
        <w:tc>
          <w:tcPr>
            <w:tcW w:w="1846" w:type="dxa"/>
            <w:tcBorders>
              <w:top w:val="single" w:color="auto" w:sz="6" w:space="0"/>
              <w:left w:val="single" w:color="auto" w:sz="6" w:space="0"/>
              <w:bottom w:val="single" w:color="auto" w:sz="6" w:space="0"/>
              <w:right w:val="single" w:color="auto" w:sz="6" w:space="0"/>
            </w:tcBorders>
            <w:vAlign w:val="center"/>
          </w:tcPr>
          <w:p>
            <w:pPr>
              <w:spacing w:before="60" w:after="60"/>
              <w:jc w:val="center"/>
            </w:pPr>
            <w:r>
              <w:rPr>
                <w:rFonts w:hint="eastAsia" w:cs="宋体"/>
              </w:rPr>
              <w:t>安装、调试、验收</w:t>
            </w:r>
          </w:p>
        </w:tc>
        <w:tc>
          <w:tcPr>
            <w:tcW w:w="1407" w:type="dxa"/>
            <w:tcBorders>
              <w:top w:val="single" w:color="auto" w:sz="6" w:space="0"/>
              <w:left w:val="single" w:color="auto" w:sz="6" w:space="0"/>
              <w:bottom w:val="single" w:color="auto" w:sz="6" w:space="0"/>
              <w:right w:val="single" w:color="auto" w:sz="6" w:space="0"/>
            </w:tcBorders>
            <w:vAlign w:val="center"/>
          </w:tcPr>
          <w:p>
            <w:pPr>
              <w:spacing w:before="60" w:after="60"/>
            </w:pPr>
          </w:p>
        </w:tc>
        <w:tc>
          <w:tcPr>
            <w:tcW w:w="1001" w:type="dxa"/>
            <w:tcBorders>
              <w:top w:val="single" w:color="auto" w:sz="6" w:space="0"/>
              <w:left w:val="single" w:color="auto" w:sz="6" w:space="0"/>
              <w:bottom w:val="single" w:color="auto" w:sz="6" w:space="0"/>
              <w:right w:val="single" w:color="auto" w:sz="6" w:space="0"/>
            </w:tcBorders>
            <w:vAlign w:val="center"/>
          </w:tcPr>
          <w:p>
            <w:pPr>
              <w:spacing w:before="60" w:after="60"/>
            </w:pPr>
          </w:p>
        </w:tc>
        <w:tc>
          <w:tcPr>
            <w:tcW w:w="1729" w:type="dxa"/>
            <w:tcBorders>
              <w:top w:val="single" w:color="auto" w:sz="6" w:space="0"/>
              <w:left w:val="single" w:color="auto" w:sz="6" w:space="0"/>
              <w:bottom w:val="single" w:color="auto" w:sz="6" w:space="0"/>
              <w:right w:val="single" w:color="auto" w:sz="6" w:space="0"/>
            </w:tcBorders>
            <w:vAlign w:val="center"/>
          </w:tcPr>
          <w:p>
            <w:pPr>
              <w:spacing w:before="60" w:after="60"/>
            </w:pPr>
          </w:p>
        </w:tc>
        <w:tc>
          <w:tcPr>
            <w:tcW w:w="1236" w:type="dxa"/>
            <w:tcBorders>
              <w:top w:val="single" w:color="auto" w:sz="6" w:space="0"/>
              <w:left w:val="single" w:color="auto" w:sz="6" w:space="0"/>
              <w:bottom w:val="single" w:color="auto" w:sz="6" w:space="0"/>
              <w:right w:val="single" w:color="auto" w:sz="6" w:space="0"/>
            </w:tcBorders>
            <w:vAlign w:val="center"/>
          </w:tcPr>
          <w:p>
            <w:pPr>
              <w:spacing w:before="60" w:after="60"/>
            </w:pPr>
          </w:p>
        </w:tc>
        <w:tc>
          <w:tcPr>
            <w:tcW w:w="1107" w:type="dxa"/>
            <w:tcBorders>
              <w:top w:val="single" w:color="auto" w:sz="6" w:space="0"/>
              <w:left w:val="single" w:color="auto" w:sz="6" w:space="0"/>
              <w:bottom w:val="single" w:color="auto" w:sz="6" w:space="0"/>
              <w:right w:val="double" w:color="auto" w:sz="4" w:space="0"/>
            </w:tcBorders>
            <w:vAlign w:val="center"/>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trPr>
        <w:tc>
          <w:tcPr>
            <w:tcW w:w="1188" w:type="dxa"/>
            <w:tcBorders>
              <w:top w:val="single" w:color="auto" w:sz="6" w:space="0"/>
              <w:left w:val="double" w:color="auto" w:sz="4" w:space="0"/>
              <w:bottom w:val="single" w:color="auto" w:sz="6" w:space="0"/>
              <w:right w:val="single" w:color="auto" w:sz="6" w:space="0"/>
            </w:tcBorders>
            <w:vAlign w:val="center"/>
          </w:tcPr>
          <w:p>
            <w:pPr>
              <w:spacing w:before="60" w:after="60"/>
              <w:jc w:val="center"/>
              <w:rPr>
                <w:rFonts w:ascii="宋体" w:cs="宋体"/>
              </w:rPr>
            </w:pPr>
          </w:p>
        </w:tc>
        <w:tc>
          <w:tcPr>
            <w:tcW w:w="1846" w:type="dxa"/>
            <w:tcBorders>
              <w:top w:val="single" w:color="auto" w:sz="6" w:space="0"/>
              <w:left w:val="single" w:color="auto" w:sz="6" w:space="0"/>
              <w:bottom w:val="single" w:color="auto" w:sz="6" w:space="0"/>
              <w:right w:val="single" w:color="auto" w:sz="6" w:space="0"/>
            </w:tcBorders>
            <w:vAlign w:val="center"/>
          </w:tcPr>
          <w:p>
            <w:pPr>
              <w:spacing w:before="60" w:after="60"/>
              <w:jc w:val="center"/>
            </w:pPr>
            <w:r>
              <w:rPr>
                <w:rFonts w:hint="eastAsia" w:cs="宋体"/>
              </w:rPr>
              <w:t>技术服务</w:t>
            </w:r>
          </w:p>
        </w:tc>
        <w:tc>
          <w:tcPr>
            <w:tcW w:w="1407" w:type="dxa"/>
            <w:tcBorders>
              <w:top w:val="single" w:color="auto" w:sz="6" w:space="0"/>
              <w:left w:val="single" w:color="auto" w:sz="6" w:space="0"/>
              <w:bottom w:val="single" w:color="auto" w:sz="6" w:space="0"/>
              <w:right w:val="single" w:color="auto" w:sz="6" w:space="0"/>
            </w:tcBorders>
            <w:vAlign w:val="center"/>
          </w:tcPr>
          <w:p>
            <w:pPr>
              <w:spacing w:before="60" w:after="60"/>
            </w:pPr>
          </w:p>
        </w:tc>
        <w:tc>
          <w:tcPr>
            <w:tcW w:w="1001" w:type="dxa"/>
            <w:tcBorders>
              <w:top w:val="single" w:color="auto" w:sz="6" w:space="0"/>
              <w:left w:val="single" w:color="auto" w:sz="6" w:space="0"/>
              <w:bottom w:val="single" w:color="auto" w:sz="6" w:space="0"/>
              <w:right w:val="single" w:color="auto" w:sz="6" w:space="0"/>
            </w:tcBorders>
            <w:vAlign w:val="center"/>
          </w:tcPr>
          <w:p>
            <w:pPr>
              <w:spacing w:before="60" w:after="60"/>
            </w:pPr>
          </w:p>
        </w:tc>
        <w:tc>
          <w:tcPr>
            <w:tcW w:w="1729" w:type="dxa"/>
            <w:tcBorders>
              <w:top w:val="single" w:color="auto" w:sz="6" w:space="0"/>
              <w:left w:val="single" w:color="auto" w:sz="6" w:space="0"/>
              <w:bottom w:val="single" w:color="auto" w:sz="6" w:space="0"/>
              <w:right w:val="single" w:color="auto" w:sz="6" w:space="0"/>
            </w:tcBorders>
            <w:vAlign w:val="center"/>
          </w:tcPr>
          <w:p>
            <w:pPr>
              <w:spacing w:before="60" w:after="60"/>
            </w:pPr>
          </w:p>
        </w:tc>
        <w:tc>
          <w:tcPr>
            <w:tcW w:w="1236" w:type="dxa"/>
            <w:tcBorders>
              <w:top w:val="single" w:color="auto" w:sz="6" w:space="0"/>
              <w:left w:val="single" w:color="auto" w:sz="6" w:space="0"/>
              <w:bottom w:val="single" w:color="auto" w:sz="6" w:space="0"/>
              <w:right w:val="single" w:color="auto" w:sz="6" w:space="0"/>
            </w:tcBorders>
            <w:vAlign w:val="center"/>
          </w:tcPr>
          <w:p>
            <w:pPr>
              <w:spacing w:before="60" w:after="60"/>
            </w:pPr>
          </w:p>
        </w:tc>
        <w:tc>
          <w:tcPr>
            <w:tcW w:w="1107" w:type="dxa"/>
            <w:tcBorders>
              <w:top w:val="single" w:color="auto" w:sz="6" w:space="0"/>
              <w:left w:val="single" w:color="auto" w:sz="6" w:space="0"/>
              <w:bottom w:val="single" w:color="auto" w:sz="6" w:space="0"/>
              <w:right w:val="double" w:color="auto" w:sz="4" w:space="0"/>
            </w:tcBorders>
            <w:vAlign w:val="center"/>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trPr>
        <w:tc>
          <w:tcPr>
            <w:tcW w:w="1188" w:type="dxa"/>
            <w:tcBorders>
              <w:top w:val="single" w:color="auto" w:sz="6" w:space="0"/>
              <w:left w:val="double" w:color="auto" w:sz="4" w:space="0"/>
              <w:bottom w:val="single" w:color="auto" w:sz="6" w:space="0"/>
              <w:right w:val="single" w:color="auto" w:sz="6" w:space="0"/>
            </w:tcBorders>
            <w:vAlign w:val="center"/>
          </w:tcPr>
          <w:p>
            <w:pPr>
              <w:spacing w:before="60" w:after="60"/>
              <w:jc w:val="center"/>
              <w:rPr>
                <w:rFonts w:ascii="宋体" w:cs="宋体"/>
              </w:rPr>
            </w:pPr>
          </w:p>
        </w:tc>
        <w:tc>
          <w:tcPr>
            <w:tcW w:w="1846" w:type="dxa"/>
            <w:tcBorders>
              <w:top w:val="single" w:color="auto" w:sz="6" w:space="0"/>
              <w:left w:val="single" w:color="auto" w:sz="6" w:space="0"/>
              <w:bottom w:val="single" w:color="auto" w:sz="6" w:space="0"/>
              <w:right w:val="single" w:color="auto" w:sz="6" w:space="0"/>
            </w:tcBorders>
            <w:vAlign w:val="center"/>
          </w:tcPr>
          <w:p>
            <w:pPr>
              <w:spacing w:before="60" w:after="60"/>
              <w:jc w:val="center"/>
            </w:pPr>
            <w:r>
              <w:rPr>
                <w:rFonts w:hint="eastAsia" w:cs="宋体"/>
              </w:rPr>
              <w:t>培训</w:t>
            </w:r>
          </w:p>
        </w:tc>
        <w:tc>
          <w:tcPr>
            <w:tcW w:w="1407" w:type="dxa"/>
            <w:tcBorders>
              <w:top w:val="single" w:color="auto" w:sz="6" w:space="0"/>
              <w:left w:val="single" w:color="auto" w:sz="6" w:space="0"/>
              <w:bottom w:val="single" w:color="auto" w:sz="6" w:space="0"/>
              <w:right w:val="single" w:color="auto" w:sz="6" w:space="0"/>
            </w:tcBorders>
            <w:vAlign w:val="center"/>
          </w:tcPr>
          <w:p>
            <w:pPr>
              <w:spacing w:before="60" w:after="60"/>
            </w:pPr>
          </w:p>
        </w:tc>
        <w:tc>
          <w:tcPr>
            <w:tcW w:w="1001" w:type="dxa"/>
            <w:tcBorders>
              <w:top w:val="single" w:color="auto" w:sz="6" w:space="0"/>
              <w:left w:val="single" w:color="auto" w:sz="6" w:space="0"/>
              <w:bottom w:val="single" w:color="auto" w:sz="6" w:space="0"/>
              <w:right w:val="single" w:color="auto" w:sz="6" w:space="0"/>
            </w:tcBorders>
            <w:vAlign w:val="center"/>
          </w:tcPr>
          <w:p>
            <w:pPr>
              <w:spacing w:before="60" w:after="60"/>
            </w:pPr>
          </w:p>
        </w:tc>
        <w:tc>
          <w:tcPr>
            <w:tcW w:w="1729" w:type="dxa"/>
            <w:tcBorders>
              <w:top w:val="single" w:color="auto" w:sz="6" w:space="0"/>
              <w:left w:val="single" w:color="auto" w:sz="6" w:space="0"/>
              <w:bottom w:val="single" w:color="auto" w:sz="6" w:space="0"/>
              <w:right w:val="single" w:color="auto" w:sz="6" w:space="0"/>
            </w:tcBorders>
            <w:vAlign w:val="center"/>
          </w:tcPr>
          <w:p>
            <w:pPr>
              <w:spacing w:before="60" w:after="60"/>
            </w:pPr>
          </w:p>
        </w:tc>
        <w:tc>
          <w:tcPr>
            <w:tcW w:w="1236" w:type="dxa"/>
            <w:tcBorders>
              <w:top w:val="single" w:color="auto" w:sz="6" w:space="0"/>
              <w:left w:val="single" w:color="auto" w:sz="6" w:space="0"/>
              <w:bottom w:val="single" w:color="auto" w:sz="6" w:space="0"/>
              <w:right w:val="single" w:color="auto" w:sz="6" w:space="0"/>
            </w:tcBorders>
            <w:vAlign w:val="center"/>
          </w:tcPr>
          <w:p>
            <w:pPr>
              <w:spacing w:before="60" w:after="60"/>
            </w:pPr>
          </w:p>
        </w:tc>
        <w:tc>
          <w:tcPr>
            <w:tcW w:w="1107" w:type="dxa"/>
            <w:tcBorders>
              <w:top w:val="single" w:color="auto" w:sz="6" w:space="0"/>
              <w:left w:val="single" w:color="auto" w:sz="6" w:space="0"/>
              <w:bottom w:val="single" w:color="auto" w:sz="6" w:space="0"/>
              <w:right w:val="double" w:color="auto" w:sz="4" w:space="0"/>
            </w:tcBorders>
            <w:vAlign w:val="center"/>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trPr>
        <w:tc>
          <w:tcPr>
            <w:tcW w:w="1188" w:type="dxa"/>
            <w:tcBorders>
              <w:top w:val="single" w:color="auto" w:sz="6" w:space="0"/>
              <w:left w:val="double" w:color="auto" w:sz="4" w:space="0"/>
              <w:bottom w:val="single" w:color="auto" w:sz="6" w:space="0"/>
              <w:right w:val="single" w:color="auto" w:sz="6" w:space="0"/>
            </w:tcBorders>
            <w:vAlign w:val="center"/>
          </w:tcPr>
          <w:p>
            <w:pPr>
              <w:spacing w:before="60" w:after="60"/>
              <w:jc w:val="center"/>
              <w:rPr>
                <w:rFonts w:ascii="宋体" w:cs="宋体"/>
              </w:rPr>
            </w:pPr>
          </w:p>
        </w:tc>
        <w:tc>
          <w:tcPr>
            <w:tcW w:w="1846" w:type="dxa"/>
            <w:tcBorders>
              <w:top w:val="single" w:color="auto" w:sz="6" w:space="0"/>
              <w:left w:val="single" w:color="auto" w:sz="6" w:space="0"/>
              <w:bottom w:val="single" w:color="auto" w:sz="6" w:space="0"/>
              <w:right w:val="single" w:color="auto" w:sz="6" w:space="0"/>
            </w:tcBorders>
            <w:vAlign w:val="center"/>
          </w:tcPr>
          <w:p>
            <w:pPr>
              <w:spacing w:before="60" w:after="60"/>
              <w:jc w:val="center"/>
            </w:pPr>
            <w:r>
              <w:rPr>
                <w:rFonts w:hint="eastAsia" w:cs="宋体"/>
              </w:rPr>
              <w:t>其他</w:t>
            </w:r>
          </w:p>
        </w:tc>
        <w:tc>
          <w:tcPr>
            <w:tcW w:w="1407" w:type="dxa"/>
            <w:tcBorders>
              <w:top w:val="single" w:color="auto" w:sz="6" w:space="0"/>
              <w:left w:val="single" w:color="auto" w:sz="6" w:space="0"/>
              <w:bottom w:val="single" w:color="auto" w:sz="6" w:space="0"/>
              <w:right w:val="single" w:color="auto" w:sz="6" w:space="0"/>
            </w:tcBorders>
            <w:vAlign w:val="center"/>
          </w:tcPr>
          <w:p>
            <w:pPr>
              <w:spacing w:before="60" w:after="60"/>
            </w:pPr>
          </w:p>
        </w:tc>
        <w:tc>
          <w:tcPr>
            <w:tcW w:w="1001" w:type="dxa"/>
            <w:tcBorders>
              <w:top w:val="single" w:color="auto" w:sz="6" w:space="0"/>
              <w:left w:val="single" w:color="auto" w:sz="6" w:space="0"/>
              <w:bottom w:val="single" w:color="auto" w:sz="6" w:space="0"/>
              <w:right w:val="single" w:color="auto" w:sz="6" w:space="0"/>
            </w:tcBorders>
            <w:vAlign w:val="center"/>
          </w:tcPr>
          <w:p>
            <w:pPr>
              <w:spacing w:before="60" w:after="60"/>
            </w:pPr>
          </w:p>
        </w:tc>
        <w:tc>
          <w:tcPr>
            <w:tcW w:w="1729" w:type="dxa"/>
            <w:tcBorders>
              <w:top w:val="single" w:color="auto" w:sz="6" w:space="0"/>
              <w:left w:val="single" w:color="auto" w:sz="6" w:space="0"/>
              <w:bottom w:val="single" w:color="auto" w:sz="6" w:space="0"/>
              <w:right w:val="single" w:color="auto" w:sz="6" w:space="0"/>
            </w:tcBorders>
            <w:vAlign w:val="center"/>
          </w:tcPr>
          <w:p>
            <w:pPr>
              <w:spacing w:before="60" w:after="60"/>
            </w:pPr>
          </w:p>
        </w:tc>
        <w:tc>
          <w:tcPr>
            <w:tcW w:w="1236" w:type="dxa"/>
            <w:tcBorders>
              <w:top w:val="single" w:color="auto" w:sz="6" w:space="0"/>
              <w:left w:val="single" w:color="auto" w:sz="6" w:space="0"/>
              <w:bottom w:val="single" w:color="auto" w:sz="6" w:space="0"/>
              <w:right w:val="single" w:color="auto" w:sz="6" w:space="0"/>
            </w:tcBorders>
            <w:vAlign w:val="center"/>
          </w:tcPr>
          <w:p>
            <w:pPr>
              <w:spacing w:before="60" w:after="60"/>
            </w:pPr>
          </w:p>
        </w:tc>
        <w:tc>
          <w:tcPr>
            <w:tcW w:w="1107" w:type="dxa"/>
            <w:tcBorders>
              <w:top w:val="single" w:color="auto" w:sz="6" w:space="0"/>
              <w:left w:val="single" w:color="auto" w:sz="6" w:space="0"/>
              <w:bottom w:val="single" w:color="auto" w:sz="6" w:space="0"/>
              <w:right w:val="double" w:color="auto" w:sz="4" w:space="0"/>
            </w:tcBorders>
            <w:vAlign w:val="center"/>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trPr>
        <w:tc>
          <w:tcPr>
            <w:tcW w:w="1188" w:type="dxa"/>
            <w:tcBorders>
              <w:top w:val="single" w:color="auto" w:sz="6" w:space="0"/>
              <w:left w:val="double" w:color="auto" w:sz="4" w:space="0"/>
              <w:bottom w:val="single" w:color="auto" w:sz="6" w:space="0"/>
              <w:right w:val="single" w:color="auto" w:sz="6" w:space="0"/>
            </w:tcBorders>
            <w:vAlign w:val="center"/>
          </w:tcPr>
          <w:p>
            <w:pPr>
              <w:spacing w:before="60" w:after="60"/>
              <w:jc w:val="center"/>
              <w:rPr>
                <w:rFonts w:ascii="宋体" w:cs="宋体"/>
              </w:rPr>
            </w:pPr>
            <w:r>
              <w:rPr>
                <w:rFonts w:hint="eastAsia" w:ascii="宋体" w:cs="宋体"/>
              </w:rPr>
              <w:t>.</w:t>
            </w:r>
          </w:p>
        </w:tc>
        <w:tc>
          <w:tcPr>
            <w:tcW w:w="1846" w:type="dxa"/>
            <w:tcBorders>
              <w:top w:val="single" w:color="auto" w:sz="6" w:space="0"/>
              <w:left w:val="single" w:color="auto" w:sz="6" w:space="0"/>
              <w:bottom w:val="single" w:color="auto" w:sz="6" w:space="0"/>
              <w:right w:val="single" w:color="auto" w:sz="6" w:space="0"/>
            </w:tcBorders>
            <w:vAlign w:val="center"/>
          </w:tcPr>
          <w:p>
            <w:pPr>
              <w:spacing w:before="60" w:after="60"/>
              <w:jc w:val="center"/>
            </w:pPr>
            <w:r>
              <w:t>.</w:t>
            </w:r>
          </w:p>
        </w:tc>
        <w:tc>
          <w:tcPr>
            <w:tcW w:w="1407" w:type="dxa"/>
            <w:tcBorders>
              <w:top w:val="single" w:color="auto" w:sz="6" w:space="0"/>
              <w:left w:val="single" w:color="auto" w:sz="6" w:space="0"/>
              <w:bottom w:val="single" w:color="auto" w:sz="6" w:space="0"/>
              <w:right w:val="single" w:color="auto" w:sz="6" w:space="0"/>
            </w:tcBorders>
            <w:vAlign w:val="center"/>
          </w:tcPr>
          <w:p>
            <w:pPr>
              <w:spacing w:before="60" w:after="60"/>
            </w:pPr>
          </w:p>
        </w:tc>
        <w:tc>
          <w:tcPr>
            <w:tcW w:w="1001" w:type="dxa"/>
            <w:tcBorders>
              <w:top w:val="single" w:color="auto" w:sz="6" w:space="0"/>
              <w:left w:val="single" w:color="auto" w:sz="6" w:space="0"/>
              <w:bottom w:val="single" w:color="auto" w:sz="6" w:space="0"/>
              <w:right w:val="single" w:color="auto" w:sz="6" w:space="0"/>
            </w:tcBorders>
            <w:vAlign w:val="center"/>
          </w:tcPr>
          <w:p>
            <w:pPr>
              <w:spacing w:before="60" w:after="60"/>
            </w:pPr>
          </w:p>
        </w:tc>
        <w:tc>
          <w:tcPr>
            <w:tcW w:w="1729" w:type="dxa"/>
            <w:tcBorders>
              <w:top w:val="single" w:color="auto" w:sz="6" w:space="0"/>
              <w:left w:val="single" w:color="auto" w:sz="6" w:space="0"/>
              <w:bottom w:val="single" w:color="auto" w:sz="6" w:space="0"/>
              <w:right w:val="single" w:color="auto" w:sz="6" w:space="0"/>
            </w:tcBorders>
            <w:vAlign w:val="center"/>
          </w:tcPr>
          <w:p>
            <w:pPr>
              <w:spacing w:before="60" w:after="60"/>
            </w:pPr>
          </w:p>
        </w:tc>
        <w:tc>
          <w:tcPr>
            <w:tcW w:w="1236" w:type="dxa"/>
            <w:tcBorders>
              <w:top w:val="single" w:color="auto" w:sz="6" w:space="0"/>
              <w:left w:val="single" w:color="auto" w:sz="6" w:space="0"/>
              <w:bottom w:val="single" w:color="auto" w:sz="6" w:space="0"/>
              <w:right w:val="single" w:color="auto" w:sz="6" w:space="0"/>
            </w:tcBorders>
            <w:vAlign w:val="center"/>
          </w:tcPr>
          <w:p>
            <w:pPr>
              <w:spacing w:before="60" w:after="60"/>
            </w:pPr>
          </w:p>
        </w:tc>
        <w:tc>
          <w:tcPr>
            <w:tcW w:w="1107" w:type="dxa"/>
            <w:tcBorders>
              <w:top w:val="single" w:color="auto" w:sz="6" w:space="0"/>
              <w:left w:val="single" w:color="auto" w:sz="6" w:space="0"/>
              <w:bottom w:val="single" w:color="auto" w:sz="6" w:space="0"/>
              <w:right w:val="double" w:color="auto" w:sz="4" w:space="0"/>
            </w:tcBorders>
            <w:vAlign w:val="center"/>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trPr>
        <w:tc>
          <w:tcPr>
            <w:tcW w:w="1188" w:type="dxa"/>
            <w:tcBorders>
              <w:top w:val="single" w:color="auto" w:sz="6" w:space="0"/>
              <w:left w:val="double" w:color="auto" w:sz="4" w:space="0"/>
              <w:bottom w:val="single" w:color="auto" w:sz="6" w:space="0"/>
              <w:right w:val="single" w:color="auto" w:sz="6" w:space="0"/>
            </w:tcBorders>
            <w:vAlign w:val="center"/>
          </w:tcPr>
          <w:p>
            <w:pPr>
              <w:spacing w:before="60" w:after="60"/>
              <w:jc w:val="center"/>
              <w:rPr>
                <w:rFonts w:ascii="宋体" w:cs="宋体"/>
              </w:rPr>
            </w:pPr>
            <w:r>
              <w:rPr>
                <w:rFonts w:hint="eastAsia" w:ascii="宋体" w:cs="宋体"/>
              </w:rPr>
              <w:t>.</w:t>
            </w:r>
          </w:p>
        </w:tc>
        <w:tc>
          <w:tcPr>
            <w:tcW w:w="1846" w:type="dxa"/>
            <w:tcBorders>
              <w:top w:val="single" w:color="auto" w:sz="6" w:space="0"/>
              <w:left w:val="single" w:color="auto" w:sz="6" w:space="0"/>
              <w:bottom w:val="single" w:color="auto" w:sz="6" w:space="0"/>
              <w:right w:val="single" w:color="auto" w:sz="6" w:space="0"/>
            </w:tcBorders>
            <w:vAlign w:val="center"/>
          </w:tcPr>
          <w:p>
            <w:pPr>
              <w:spacing w:before="60" w:after="60"/>
              <w:jc w:val="center"/>
            </w:pPr>
            <w:r>
              <w:t>.</w:t>
            </w:r>
          </w:p>
        </w:tc>
        <w:tc>
          <w:tcPr>
            <w:tcW w:w="1407" w:type="dxa"/>
            <w:tcBorders>
              <w:top w:val="single" w:color="auto" w:sz="6" w:space="0"/>
              <w:left w:val="single" w:color="auto" w:sz="6" w:space="0"/>
              <w:bottom w:val="single" w:color="auto" w:sz="6" w:space="0"/>
              <w:right w:val="single" w:color="auto" w:sz="6" w:space="0"/>
            </w:tcBorders>
            <w:vAlign w:val="center"/>
          </w:tcPr>
          <w:p>
            <w:pPr>
              <w:spacing w:before="60" w:after="60"/>
            </w:pPr>
          </w:p>
        </w:tc>
        <w:tc>
          <w:tcPr>
            <w:tcW w:w="1001" w:type="dxa"/>
            <w:tcBorders>
              <w:top w:val="single" w:color="auto" w:sz="6" w:space="0"/>
              <w:left w:val="single" w:color="auto" w:sz="6" w:space="0"/>
              <w:bottom w:val="single" w:color="auto" w:sz="6" w:space="0"/>
              <w:right w:val="single" w:color="auto" w:sz="6" w:space="0"/>
            </w:tcBorders>
            <w:vAlign w:val="center"/>
          </w:tcPr>
          <w:p>
            <w:pPr>
              <w:spacing w:before="60" w:after="60"/>
            </w:pPr>
          </w:p>
        </w:tc>
        <w:tc>
          <w:tcPr>
            <w:tcW w:w="1729" w:type="dxa"/>
            <w:tcBorders>
              <w:top w:val="single" w:color="auto" w:sz="6" w:space="0"/>
              <w:left w:val="single" w:color="auto" w:sz="6" w:space="0"/>
              <w:bottom w:val="single" w:color="auto" w:sz="6" w:space="0"/>
              <w:right w:val="single" w:color="auto" w:sz="6" w:space="0"/>
            </w:tcBorders>
            <w:vAlign w:val="center"/>
          </w:tcPr>
          <w:p>
            <w:pPr>
              <w:spacing w:before="60" w:after="60"/>
            </w:pPr>
          </w:p>
        </w:tc>
        <w:tc>
          <w:tcPr>
            <w:tcW w:w="1236" w:type="dxa"/>
            <w:tcBorders>
              <w:top w:val="single" w:color="auto" w:sz="6" w:space="0"/>
              <w:left w:val="single" w:color="auto" w:sz="6" w:space="0"/>
              <w:bottom w:val="single" w:color="auto" w:sz="6" w:space="0"/>
              <w:right w:val="single" w:color="auto" w:sz="6" w:space="0"/>
            </w:tcBorders>
            <w:vAlign w:val="center"/>
          </w:tcPr>
          <w:p>
            <w:pPr>
              <w:spacing w:before="60" w:after="60"/>
            </w:pPr>
          </w:p>
        </w:tc>
        <w:tc>
          <w:tcPr>
            <w:tcW w:w="1107" w:type="dxa"/>
            <w:tcBorders>
              <w:top w:val="single" w:color="auto" w:sz="6" w:space="0"/>
              <w:left w:val="single" w:color="auto" w:sz="6" w:space="0"/>
              <w:bottom w:val="single" w:color="auto" w:sz="6" w:space="0"/>
              <w:right w:val="double" w:color="auto" w:sz="4" w:space="0"/>
            </w:tcBorders>
            <w:vAlign w:val="center"/>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trPr>
        <w:tc>
          <w:tcPr>
            <w:tcW w:w="3034" w:type="dxa"/>
            <w:gridSpan w:val="2"/>
            <w:tcBorders>
              <w:top w:val="single" w:color="auto" w:sz="6" w:space="0"/>
              <w:left w:val="double" w:color="auto" w:sz="4" w:space="0"/>
              <w:bottom w:val="double" w:color="auto" w:sz="4" w:space="0"/>
              <w:right w:val="single" w:color="auto" w:sz="6" w:space="0"/>
            </w:tcBorders>
            <w:vAlign w:val="center"/>
          </w:tcPr>
          <w:p>
            <w:pPr>
              <w:spacing w:before="60" w:after="60"/>
              <w:jc w:val="center"/>
            </w:pPr>
            <w:r>
              <w:rPr>
                <w:rFonts w:hint="eastAsia" w:cs="宋体"/>
              </w:rPr>
              <w:t>合计（货到买方指定地点完税人民币价）</w:t>
            </w:r>
          </w:p>
        </w:tc>
        <w:tc>
          <w:tcPr>
            <w:tcW w:w="6480" w:type="dxa"/>
            <w:gridSpan w:val="5"/>
            <w:tcBorders>
              <w:top w:val="single" w:color="auto" w:sz="6" w:space="0"/>
              <w:left w:val="single" w:color="auto" w:sz="6" w:space="0"/>
              <w:bottom w:val="double" w:color="auto" w:sz="4" w:space="0"/>
              <w:right w:val="double" w:color="auto" w:sz="4" w:space="0"/>
            </w:tcBorders>
            <w:vAlign w:val="center"/>
          </w:tcPr>
          <w:p>
            <w:r>
              <w:rPr>
                <w:rFonts w:hint="eastAsia" w:cs="宋体"/>
              </w:rPr>
              <w:t>（人民币大小写）</w:t>
            </w:r>
          </w:p>
        </w:tc>
      </w:tr>
    </w:tbl>
    <w:p>
      <w:pPr>
        <w:spacing w:line="360" w:lineRule="auto"/>
        <w:rPr>
          <w:rFonts w:ascii="宋体" w:hAnsi="宋体" w:cs="宋体"/>
        </w:rPr>
      </w:pPr>
    </w:p>
    <w:p>
      <w:pPr>
        <w:spacing w:beforeLines="50" w:line="360" w:lineRule="auto"/>
        <w:rPr>
          <w:u w:val="single"/>
        </w:rPr>
      </w:pPr>
      <w:r>
        <w:rPr>
          <w:rFonts w:hint="eastAsia"/>
        </w:rPr>
        <w:t>供应商名称（单位公章）：</w:t>
      </w:r>
      <w:r>
        <w:rPr>
          <w:rFonts w:hint="eastAsia"/>
          <w:u w:val="single"/>
        </w:rPr>
        <w:t xml:space="preserve"> __________________________________</w:t>
      </w:r>
    </w:p>
    <w:p>
      <w:pPr>
        <w:spacing w:beforeLines="50" w:line="360" w:lineRule="auto"/>
        <w:rPr>
          <w:u w:val="single"/>
        </w:rPr>
      </w:pPr>
      <w:r>
        <w:rPr>
          <w:rFonts w:hint="eastAsia"/>
        </w:rPr>
        <w:t>法定代表人或授权代表签字：____________________________________</w:t>
      </w:r>
    </w:p>
    <w:p>
      <w:pPr>
        <w:spacing w:beforeLines="50" w:line="360" w:lineRule="auto"/>
        <w:rPr>
          <w:u w:val="single"/>
        </w:rPr>
      </w:pPr>
      <w:r>
        <w:rPr>
          <w:rFonts w:hint="eastAsia"/>
        </w:rPr>
        <w:t>日期：______________________</w:t>
      </w:r>
    </w:p>
    <w:p>
      <w:pPr>
        <w:jc w:val="center"/>
        <w:rPr>
          <w:rFonts w:ascii="宋体"/>
          <w:b/>
          <w:color w:val="000000"/>
          <w:sz w:val="28"/>
          <w:szCs w:val="28"/>
        </w:rPr>
      </w:pPr>
    </w:p>
    <w:p>
      <w:pPr>
        <w:spacing w:line="360" w:lineRule="auto"/>
        <w:ind w:left="735" w:hanging="735" w:hangingChars="350"/>
        <w:rPr>
          <w:rFonts w:ascii="宋体" w:hAnsi="宋体" w:cs="宋体"/>
          <w:b/>
        </w:rPr>
      </w:pPr>
      <w:r>
        <w:rPr>
          <w:rFonts w:hint="eastAsia" w:ascii="宋体" w:hAnsi="宋体"/>
        </w:rPr>
        <w:t>注：</w:t>
      </w:r>
      <w:r>
        <w:rPr>
          <w:rFonts w:hint="eastAsia" w:ascii="宋体" w:hAnsi="宋体" w:cs="宋体"/>
        </w:rPr>
        <w:t>1、供应商应根据其所投货物情况,提供配置的详细分项报价。供应商应对上述每项内容展开列明组成的详细分项价格。（根据此表格式将主机、标准附件等扩展开详细报价）</w:t>
      </w:r>
    </w:p>
    <w:p>
      <w:pPr>
        <w:spacing w:line="360" w:lineRule="auto"/>
        <w:ind w:firstLine="420" w:firstLineChars="200"/>
        <w:rPr>
          <w:rFonts w:ascii="宋体" w:hAnsi="宋体" w:cs="宋体"/>
        </w:rPr>
      </w:pPr>
      <w:r>
        <w:rPr>
          <w:rFonts w:hint="eastAsia" w:ascii="宋体" w:hAnsi="宋体" w:cs="宋体"/>
        </w:rPr>
        <w:t>2、如要求报选件，也需报出此表所列内容，但报单价即可。</w:t>
      </w:r>
    </w:p>
    <w:p>
      <w:pPr>
        <w:spacing w:line="360" w:lineRule="auto"/>
        <w:ind w:left="735" w:hanging="735" w:hangingChars="350"/>
        <w:rPr>
          <w:rFonts w:ascii="宋体" w:hAnsi="宋体"/>
        </w:rPr>
      </w:pPr>
    </w:p>
    <w:p>
      <w:pPr>
        <w:jc w:val="center"/>
        <w:rPr>
          <w:rFonts w:ascii="宋体"/>
          <w:b/>
          <w:color w:val="000000"/>
          <w:sz w:val="28"/>
          <w:szCs w:val="28"/>
        </w:rPr>
      </w:pPr>
    </w:p>
    <w:p>
      <w:pPr>
        <w:jc w:val="center"/>
        <w:rPr>
          <w:rFonts w:ascii="宋体" w:hAnsi="宋体"/>
          <w:b/>
          <w:sz w:val="24"/>
          <w:szCs w:val="24"/>
        </w:rPr>
      </w:pPr>
      <w:r>
        <w:rPr>
          <w:b/>
          <w:sz w:val="32"/>
          <w:szCs w:val="32"/>
        </w:rPr>
        <w:br w:type="page"/>
      </w:r>
      <w:bookmarkStart w:id="1" w:name="_Toc177797824"/>
      <w:bookmarkStart w:id="2" w:name="_Toc89058612"/>
      <w:bookmarkStart w:id="3" w:name="_Toc91477346"/>
      <w:bookmarkStart w:id="4" w:name="_Toc137201209"/>
      <w:bookmarkStart w:id="5" w:name="_Toc166651800"/>
      <w:bookmarkStart w:id="6" w:name="_Toc177537710"/>
      <w:bookmarkStart w:id="7" w:name="_Toc177797725"/>
      <w:bookmarkStart w:id="8" w:name="_Toc405879025"/>
      <w:r>
        <w:rPr>
          <w:rFonts w:hint="eastAsia" w:ascii="宋体" w:hAnsi="宋体"/>
          <w:b/>
          <w:sz w:val="24"/>
          <w:szCs w:val="24"/>
        </w:rPr>
        <w:t>3.4  法定代表人授权书</w:t>
      </w:r>
      <w:bookmarkEnd w:id="1"/>
      <w:bookmarkEnd w:id="2"/>
      <w:bookmarkEnd w:id="3"/>
      <w:bookmarkEnd w:id="4"/>
      <w:bookmarkEnd w:id="5"/>
      <w:bookmarkEnd w:id="6"/>
      <w:bookmarkEnd w:id="7"/>
      <w:bookmarkEnd w:id="8"/>
    </w:p>
    <w:p>
      <w:pPr>
        <w:spacing w:line="480" w:lineRule="auto"/>
        <w:jc w:val="left"/>
        <w:rPr>
          <w:rFonts w:ascii="宋体" w:hAnsi="宋体"/>
        </w:rPr>
      </w:pPr>
    </w:p>
    <w:p>
      <w:pPr>
        <w:spacing w:line="480" w:lineRule="auto"/>
        <w:ind w:firstLine="420" w:firstLineChars="200"/>
        <w:jc w:val="left"/>
        <w:rPr>
          <w:rFonts w:ascii="宋体" w:hAnsi="宋体"/>
          <w:szCs w:val="21"/>
        </w:rPr>
      </w:pPr>
      <w:r>
        <w:rPr>
          <w:rFonts w:hint="eastAsia" w:ascii="宋体" w:hAnsi="宋体"/>
          <w:szCs w:val="21"/>
        </w:rPr>
        <w:t>本授权书声明：注册于</w:t>
      </w:r>
      <w:r>
        <w:rPr>
          <w:rFonts w:hint="eastAsia" w:ascii="宋体" w:hAnsi="宋体"/>
          <w:szCs w:val="21"/>
          <w:u w:val="single"/>
        </w:rPr>
        <w:t xml:space="preserve">      （国家或地区的名称）</w:t>
      </w:r>
      <w:r>
        <w:rPr>
          <w:rFonts w:hint="eastAsia" w:ascii="宋体" w:hAnsi="宋体"/>
          <w:szCs w:val="21"/>
        </w:rPr>
        <w:t>的</w:t>
      </w:r>
      <w:r>
        <w:rPr>
          <w:rFonts w:hint="eastAsia" w:ascii="宋体" w:hAnsi="宋体"/>
          <w:szCs w:val="21"/>
          <w:u w:val="single"/>
        </w:rPr>
        <w:t>（公司名称）</w:t>
      </w:r>
      <w:r>
        <w:rPr>
          <w:rFonts w:hint="eastAsia" w:ascii="宋体" w:hAnsi="宋体"/>
          <w:szCs w:val="21"/>
        </w:rPr>
        <w:t>的在下面签字的</w:t>
      </w:r>
      <w:r>
        <w:rPr>
          <w:rFonts w:hint="eastAsia" w:ascii="宋体" w:hAnsi="宋体"/>
          <w:szCs w:val="21"/>
          <w:u w:val="single"/>
        </w:rPr>
        <w:t>（法定代表人姓名、职务、身份证号）</w:t>
      </w:r>
      <w:r>
        <w:rPr>
          <w:rFonts w:hint="eastAsia" w:ascii="宋体" w:hAnsi="宋体"/>
          <w:szCs w:val="21"/>
        </w:rPr>
        <w:t>代表本公司授权</w:t>
      </w:r>
      <w:r>
        <w:rPr>
          <w:rFonts w:hint="eastAsia" w:ascii="宋体" w:hAnsi="宋体"/>
          <w:szCs w:val="21"/>
          <w:u w:val="single"/>
        </w:rPr>
        <w:t>（单位名称）</w:t>
      </w:r>
      <w:r>
        <w:rPr>
          <w:rFonts w:hint="eastAsia" w:ascii="宋体" w:hAnsi="宋体"/>
          <w:szCs w:val="21"/>
        </w:rPr>
        <w:t>的在下面签字的</w:t>
      </w:r>
      <w:r>
        <w:rPr>
          <w:rFonts w:hint="eastAsia" w:ascii="宋体" w:hAnsi="宋体"/>
          <w:szCs w:val="21"/>
          <w:u w:val="single"/>
        </w:rPr>
        <w:t>（被授权人的姓名、职务、身份证号）</w:t>
      </w:r>
      <w:r>
        <w:rPr>
          <w:rFonts w:hint="eastAsia" w:ascii="宋体" w:hAnsi="宋体"/>
          <w:szCs w:val="21"/>
        </w:rPr>
        <w:t>为本公司的合法代理人，就</w:t>
      </w:r>
      <w:r>
        <w:rPr>
          <w:rFonts w:hint="eastAsia" w:ascii="宋体" w:hAnsi="宋体"/>
          <w:szCs w:val="21"/>
          <w:u w:val="single"/>
        </w:rPr>
        <w:t xml:space="preserve">        （采购编号、项目名称）</w:t>
      </w:r>
      <w:r>
        <w:rPr>
          <w:rFonts w:hint="eastAsia" w:ascii="宋体" w:hAnsi="宋体"/>
          <w:szCs w:val="21"/>
        </w:rPr>
        <w:t>报价，以本公司名义处理一切与之有关的事务。</w:t>
      </w:r>
    </w:p>
    <w:p>
      <w:pPr>
        <w:spacing w:line="480" w:lineRule="auto"/>
        <w:ind w:firstLine="420" w:firstLineChars="200"/>
        <w:jc w:val="left"/>
        <w:rPr>
          <w:rFonts w:ascii="宋体" w:hAnsi="宋体"/>
          <w:szCs w:val="21"/>
        </w:rPr>
      </w:pPr>
      <w:r>
        <w:rPr>
          <w:rFonts w:hint="eastAsia" w:ascii="宋体" w:hAnsi="宋体"/>
          <w:szCs w:val="21"/>
        </w:rPr>
        <w:t>被授权人无转委权。特此委托。</w:t>
      </w:r>
    </w:p>
    <w:p>
      <w:pPr>
        <w:spacing w:line="480" w:lineRule="auto"/>
        <w:rPr>
          <w:rFonts w:ascii="宋体" w:hAnsi="宋体"/>
          <w:szCs w:val="21"/>
        </w:rPr>
      </w:pPr>
      <w:r>
        <w:rPr>
          <w:rFonts w:ascii="宋体" w:hAnsi="宋体"/>
          <w:szCs w:val="21"/>
        </w:rPr>
        <w:tab/>
      </w:r>
      <w:r>
        <w:rPr>
          <w:rFonts w:hint="eastAsia" w:ascii="宋体" w:hAnsi="宋体"/>
          <w:szCs w:val="21"/>
        </w:rPr>
        <w:t>本授权书于年月日签字生效，特此声明。</w:t>
      </w:r>
    </w:p>
    <w:p>
      <w:pPr>
        <w:spacing w:line="480" w:lineRule="auto"/>
        <w:jc w:val="center"/>
        <w:rPr>
          <w:rFonts w:ascii="宋体" w:hAnsi="宋体"/>
          <w:szCs w:val="21"/>
        </w:rPr>
      </w:pPr>
      <w:r>
        <w:rPr>
          <w:rFonts w:hint="eastAsia" w:ascii="宋体" w:hAnsi="宋体"/>
          <w:szCs w:val="21"/>
        </w:rPr>
        <w:t>被授权人：             性别：                 年龄：</w:t>
      </w:r>
    </w:p>
    <w:p>
      <w:pPr>
        <w:spacing w:line="480" w:lineRule="auto"/>
        <w:jc w:val="center"/>
        <w:rPr>
          <w:rFonts w:ascii="宋体" w:hAnsi="宋体"/>
          <w:szCs w:val="21"/>
        </w:rPr>
      </w:pPr>
      <w:r>
        <w:rPr>
          <w:rFonts w:hint="eastAsia" w:ascii="宋体" w:hAnsi="宋体"/>
          <w:szCs w:val="21"/>
        </w:rPr>
        <w:t>单位：               部门：                 职务：</w:t>
      </w:r>
    </w:p>
    <w:p>
      <w:pPr>
        <w:spacing w:line="360" w:lineRule="auto"/>
        <w:rPr>
          <w:rFonts w:ascii="宋体" w:hAnsi="宋体"/>
          <w:szCs w:val="21"/>
        </w:rPr>
      </w:pPr>
    </w:p>
    <w:p>
      <w:pPr>
        <w:spacing w:line="360" w:lineRule="auto"/>
        <w:jc w:val="left"/>
        <w:rPr>
          <w:rFonts w:ascii="宋体" w:hAnsi="宋体"/>
          <w:szCs w:val="21"/>
        </w:rPr>
      </w:pPr>
      <w:r>
        <w:rPr>
          <w:rFonts w:hint="eastAsia" w:ascii="宋体" w:hAnsi="宋体"/>
          <w:szCs w:val="21"/>
        </w:rPr>
        <w:t>法定代表人签字：  ________________________________</w:t>
      </w:r>
    </w:p>
    <w:p>
      <w:pPr>
        <w:spacing w:line="360" w:lineRule="auto"/>
        <w:rPr>
          <w:rFonts w:ascii="宋体" w:hAnsi="宋体"/>
          <w:szCs w:val="21"/>
          <w:u w:val="single"/>
        </w:rPr>
      </w:pPr>
      <w:r>
        <w:rPr>
          <w:rFonts w:hint="eastAsia" w:ascii="宋体" w:hAnsi="宋体"/>
          <w:szCs w:val="21"/>
        </w:rPr>
        <w:t xml:space="preserve">被授权人签字：    ________________________________            </w:t>
      </w:r>
    </w:p>
    <w:p>
      <w:pPr>
        <w:spacing w:line="360" w:lineRule="auto"/>
        <w:rPr>
          <w:rFonts w:ascii="宋体" w:hAnsi="宋体"/>
          <w:szCs w:val="21"/>
        </w:rPr>
      </w:pPr>
      <w:r>
        <w:rPr>
          <w:rFonts w:hint="eastAsia"/>
        </w:rPr>
        <w:t>供应商名称（加盖公章）</w:t>
      </w:r>
      <w:r>
        <w:rPr>
          <w:rFonts w:hint="eastAsia" w:ascii="宋体" w:hAnsi="宋体"/>
          <w:szCs w:val="21"/>
        </w:rPr>
        <w:t>：__________________________</w:t>
      </w:r>
    </w:p>
    <w:p>
      <w:pPr>
        <w:spacing w:line="360" w:lineRule="auto"/>
        <w:rPr>
          <w:rFonts w:ascii="宋体" w:hAnsi="宋体"/>
          <w:szCs w:val="21"/>
          <w:u w:val="single"/>
        </w:rPr>
      </w:pPr>
      <w:r>
        <w:rPr>
          <w:rFonts w:hint="eastAsia" w:ascii="宋体" w:hAnsi="宋体"/>
          <w:szCs w:val="21"/>
        </w:rPr>
        <w:t>地址：   _________________________________________</w:t>
      </w:r>
    </w:p>
    <w:p>
      <w:pPr>
        <w:spacing w:line="480" w:lineRule="auto"/>
        <w:rPr>
          <w:rFonts w:ascii="宋体" w:hAnsi="宋体"/>
          <w:szCs w:val="21"/>
          <w:u w:val="single"/>
        </w:rPr>
      </w:pPr>
    </w:p>
    <w:p>
      <w:pPr>
        <w:spacing w:line="360" w:lineRule="auto"/>
        <w:rPr>
          <w:rFonts w:ascii="宋体" w:hAnsi="宋体"/>
          <w:szCs w:val="21"/>
          <w:u w:val="single"/>
        </w:rPr>
      </w:pPr>
      <w:r>
        <w:rPr>
          <w:rFonts w:ascii="宋体" w:hAnsi="宋体"/>
          <w:szCs w:val="21"/>
          <w:u w:val="single"/>
        </w:rPr>
        <w:br w:type="page"/>
      </w:r>
    </w:p>
    <w:p>
      <w:pPr>
        <w:jc w:val="center"/>
      </w:pPr>
      <w:r>
        <w:rPr>
          <w:rFonts w:hint="eastAsia" w:ascii="宋体" w:hAnsi="宋体"/>
          <w:b/>
          <w:sz w:val="24"/>
          <w:szCs w:val="24"/>
        </w:rPr>
        <w:t>3.5  供应商</w:t>
      </w:r>
      <w:r>
        <w:rPr>
          <w:rFonts w:ascii="宋体" w:hAnsi="宋体"/>
          <w:b/>
          <w:sz w:val="24"/>
          <w:szCs w:val="24"/>
        </w:rPr>
        <w:t>一般情况表</w:t>
      </w:r>
      <w:r>
        <w:rPr>
          <w:rFonts w:hint="eastAsia" w:ascii="宋体" w:hAnsi="宋体"/>
          <w:b/>
          <w:sz w:val="24"/>
          <w:szCs w:val="24"/>
        </w:rPr>
        <w:t>（格式）</w:t>
      </w:r>
    </w:p>
    <w:p>
      <w:pPr>
        <w:rPr>
          <w:rFonts w:ascii="宋体" w:hAnsi="宋体"/>
        </w:rPr>
      </w:pPr>
    </w:p>
    <w:p>
      <w:pPr>
        <w:rPr>
          <w:rFonts w:ascii="宋体" w:hAnsi="宋体"/>
        </w:rPr>
      </w:pPr>
      <w:r>
        <w:rPr>
          <w:rFonts w:hint="eastAsia" w:ascii="宋体" w:hAnsi="宋体"/>
        </w:rPr>
        <w:t>采购</w:t>
      </w:r>
      <w:r>
        <w:rPr>
          <w:rFonts w:ascii="宋体" w:hAnsi="宋体"/>
        </w:rPr>
        <w:t xml:space="preserve">编号：__________  </w:t>
      </w:r>
    </w:p>
    <w:p>
      <w:pPr>
        <w:rPr>
          <w:rFonts w:ascii="宋体" w:hAnsi="宋体"/>
        </w:rPr>
      </w:pPr>
    </w:p>
    <w:tbl>
      <w:tblPr>
        <w:tblStyle w:val="8"/>
        <w:tblW w:w="9540" w:type="dxa"/>
        <w:tblInd w:w="2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2700"/>
        <w:gridCol w:w="2160"/>
        <w:gridCol w:w="1980"/>
        <w:gridCol w:w="270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20" w:hRule="atLeast"/>
        </w:trPr>
        <w:tc>
          <w:tcPr>
            <w:tcW w:w="2700" w:type="dxa"/>
            <w:vAlign w:val="center"/>
          </w:tcPr>
          <w:p>
            <w:pPr>
              <w:spacing w:beforeLines="50" w:line="360" w:lineRule="auto"/>
              <w:rPr>
                <w:rFonts w:ascii="宋体" w:hAnsi="宋体"/>
              </w:rPr>
            </w:pPr>
            <w:r>
              <w:rPr>
                <w:rFonts w:hint="eastAsia" w:ascii="宋体" w:hAnsi="宋体"/>
              </w:rPr>
              <w:t>供应商</w:t>
            </w:r>
            <w:r>
              <w:rPr>
                <w:rFonts w:ascii="宋体" w:hAnsi="宋体"/>
              </w:rPr>
              <w:t>全称</w:t>
            </w:r>
          </w:p>
        </w:tc>
        <w:tc>
          <w:tcPr>
            <w:tcW w:w="2160" w:type="dxa"/>
            <w:vAlign w:val="center"/>
          </w:tcPr>
          <w:p>
            <w:pPr>
              <w:spacing w:beforeLines="50" w:line="360" w:lineRule="auto"/>
              <w:rPr>
                <w:rFonts w:ascii="宋体" w:hAnsi="宋体"/>
              </w:rPr>
            </w:pPr>
          </w:p>
        </w:tc>
        <w:tc>
          <w:tcPr>
            <w:tcW w:w="1980" w:type="dxa"/>
            <w:vAlign w:val="center"/>
          </w:tcPr>
          <w:p>
            <w:pPr>
              <w:spacing w:beforeLines="50" w:line="360" w:lineRule="auto"/>
              <w:rPr>
                <w:rFonts w:ascii="宋体" w:hAnsi="宋体"/>
              </w:rPr>
            </w:pPr>
            <w:r>
              <w:rPr>
                <w:rFonts w:ascii="宋体" w:hAnsi="宋体"/>
              </w:rPr>
              <w:t>企业性质</w:t>
            </w:r>
          </w:p>
        </w:tc>
        <w:tc>
          <w:tcPr>
            <w:tcW w:w="2700" w:type="dxa"/>
            <w:vAlign w:val="center"/>
          </w:tcPr>
          <w:p>
            <w:pPr>
              <w:spacing w:beforeLines="50" w:line="360" w:lineRule="auto"/>
              <w:rPr>
                <w:rFonts w:ascii="宋体" w:hAnsi="宋体"/>
              </w:rPr>
            </w:pPr>
            <w:r>
              <w:rPr>
                <w:rFonts w:hint="eastAsia" w:ascii="宋体" w:hAnsi="宋体"/>
              </w:rPr>
              <w:t>（须按照供应商须知前附表要求提供相关证明材料）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411" w:hRule="atLeast"/>
        </w:trPr>
        <w:tc>
          <w:tcPr>
            <w:tcW w:w="2700" w:type="dxa"/>
            <w:vAlign w:val="center"/>
          </w:tcPr>
          <w:p>
            <w:pPr>
              <w:spacing w:beforeLines="50" w:line="360" w:lineRule="auto"/>
              <w:rPr>
                <w:rFonts w:ascii="宋体" w:hAnsi="宋体"/>
              </w:rPr>
            </w:pPr>
            <w:r>
              <w:rPr>
                <w:rFonts w:ascii="宋体" w:hAnsi="宋体"/>
              </w:rPr>
              <w:t>注册地</w:t>
            </w:r>
            <w:r>
              <w:rPr>
                <w:rFonts w:hint="eastAsia" w:ascii="宋体" w:hAnsi="宋体"/>
              </w:rPr>
              <w:t>、</w:t>
            </w:r>
            <w:r>
              <w:rPr>
                <w:rFonts w:ascii="宋体" w:hAnsi="宋体"/>
              </w:rPr>
              <w:t>注册日期</w:t>
            </w:r>
          </w:p>
        </w:tc>
        <w:tc>
          <w:tcPr>
            <w:tcW w:w="2160" w:type="dxa"/>
            <w:vAlign w:val="center"/>
          </w:tcPr>
          <w:p>
            <w:pPr>
              <w:spacing w:beforeLines="50" w:line="360" w:lineRule="auto"/>
              <w:rPr>
                <w:rFonts w:ascii="宋体" w:hAnsi="宋体"/>
              </w:rPr>
            </w:pPr>
          </w:p>
        </w:tc>
        <w:tc>
          <w:tcPr>
            <w:tcW w:w="1980" w:type="dxa"/>
            <w:vAlign w:val="center"/>
          </w:tcPr>
          <w:p>
            <w:pPr>
              <w:spacing w:beforeLines="50" w:line="360" w:lineRule="auto"/>
              <w:rPr>
                <w:rFonts w:ascii="宋体" w:hAnsi="宋体"/>
              </w:rPr>
            </w:pPr>
            <w:r>
              <w:rPr>
                <w:rFonts w:ascii="宋体" w:hAnsi="宋体"/>
              </w:rPr>
              <w:t>注册资金</w:t>
            </w:r>
            <w:r>
              <w:rPr>
                <w:rFonts w:hint="eastAsia" w:ascii="宋体" w:hAnsi="宋体"/>
              </w:rPr>
              <w:t>（如有）</w:t>
            </w:r>
          </w:p>
        </w:tc>
        <w:tc>
          <w:tcPr>
            <w:tcW w:w="2700" w:type="dxa"/>
            <w:vAlign w:val="center"/>
          </w:tcPr>
          <w:p>
            <w:pPr>
              <w:spacing w:beforeLines="50" w:line="360" w:lineRule="auto"/>
              <w:rPr>
                <w:rFonts w:ascii="宋体" w:hAnsi="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20" w:hRule="atLeast"/>
        </w:trPr>
        <w:tc>
          <w:tcPr>
            <w:tcW w:w="2700" w:type="dxa"/>
            <w:vAlign w:val="center"/>
          </w:tcPr>
          <w:p>
            <w:pPr>
              <w:spacing w:beforeLines="50" w:line="360" w:lineRule="auto"/>
              <w:rPr>
                <w:rFonts w:ascii="宋体" w:hAnsi="宋体"/>
              </w:rPr>
            </w:pPr>
            <w:r>
              <w:rPr>
                <w:rFonts w:ascii="宋体" w:hAnsi="宋体"/>
              </w:rPr>
              <w:t>法定代表人</w:t>
            </w:r>
            <w:r>
              <w:rPr>
                <w:rFonts w:hint="eastAsia" w:ascii="宋体" w:hAnsi="宋体"/>
              </w:rPr>
              <w:t>或负责人</w:t>
            </w:r>
            <w:r>
              <w:rPr>
                <w:rFonts w:ascii="宋体" w:hAnsi="宋体"/>
              </w:rPr>
              <w:t>姓名</w:t>
            </w:r>
          </w:p>
        </w:tc>
        <w:tc>
          <w:tcPr>
            <w:tcW w:w="2160" w:type="dxa"/>
            <w:vAlign w:val="center"/>
          </w:tcPr>
          <w:p>
            <w:pPr>
              <w:spacing w:beforeLines="50" w:line="360" w:lineRule="auto"/>
              <w:rPr>
                <w:rFonts w:ascii="宋体" w:hAnsi="宋体"/>
              </w:rPr>
            </w:pPr>
          </w:p>
        </w:tc>
        <w:tc>
          <w:tcPr>
            <w:tcW w:w="1980" w:type="dxa"/>
            <w:vAlign w:val="center"/>
          </w:tcPr>
          <w:p>
            <w:pPr>
              <w:spacing w:beforeLines="50" w:line="360" w:lineRule="auto"/>
              <w:rPr>
                <w:rFonts w:ascii="宋体" w:hAnsi="宋体"/>
              </w:rPr>
            </w:pPr>
            <w:r>
              <w:rPr>
                <w:rFonts w:ascii="宋体" w:hAnsi="宋体"/>
              </w:rPr>
              <w:t>上级主管部门</w:t>
            </w:r>
          </w:p>
        </w:tc>
        <w:tc>
          <w:tcPr>
            <w:tcW w:w="2700" w:type="dxa"/>
            <w:vAlign w:val="center"/>
          </w:tcPr>
          <w:p>
            <w:pPr>
              <w:spacing w:beforeLines="50" w:line="360" w:lineRule="auto"/>
              <w:rPr>
                <w:rFonts w:ascii="宋体" w:hAnsi="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20" w:hRule="atLeast"/>
        </w:trPr>
        <w:tc>
          <w:tcPr>
            <w:tcW w:w="2700" w:type="dxa"/>
            <w:vAlign w:val="center"/>
          </w:tcPr>
          <w:p>
            <w:pPr>
              <w:spacing w:beforeLines="50" w:line="360" w:lineRule="auto"/>
              <w:rPr>
                <w:rFonts w:ascii="宋体" w:hAnsi="宋体"/>
              </w:rPr>
            </w:pPr>
            <w:r>
              <w:rPr>
                <w:rFonts w:ascii="宋体" w:hAnsi="宋体"/>
              </w:rPr>
              <w:t>联系人</w:t>
            </w:r>
            <w:r>
              <w:rPr>
                <w:rFonts w:hint="eastAsia" w:ascii="宋体" w:hAnsi="宋体"/>
              </w:rPr>
              <w:t>和联系方式</w:t>
            </w:r>
          </w:p>
        </w:tc>
        <w:tc>
          <w:tcPr>
            <w:tcW w:w="2160" w:type="dxa"/>
            <w:vAlign w:val="center"/>
          </w:tcPr>
          <w:p>
            <w:pPr>
              <w:spacing w:beforeLines="50" w:line="360" w:lineRule="auto"/>
              <w:rPr>
                <w:rFonts w:ascii="宋体" w:hAnsi="宋体"/>
              </w:rPr>
            </w:pPr>
          </w:p>
        </w:tc>
        <w:tc>
          <w:tcPr>
            <w:tcW w:w="1980" w:type="dxa"/>
            <w:vAlign w:val="center"/>
          </w:tcPr>
          <w:p>
            <w:pPr>
              <w:spacing w:beforeLines="50" w:line="360" w:lineRule="auto"/>
              <w:rPr>
                <w:rFonts w:ascii="宋体" w:hAnsi="宋体"/>
              </w:rPr>
            </w:pPr>
            <w:r>
              <w:rPr>
                <w:rFonts w:hint="eastAsia" w:ascii="宋体" w:hAnsi="宋体"/>
              </w:rPr>
              <w:t>办公</w:t>
            </w:r>
            <w:r>
              <w:rPr>
                <w:rFonts w:ascii="宋体" w:hAnsi="宋体"/>
              </w:rPr>
              <w:t>地址</w:t>
            </w:r>
          </w:p>
        </w:tc>
        <w:tc>
          <w:tcPr>
            <w:tcW w:w="2700" w:type="dxa"/>
            <w:vAlign w:val="center"/>
          </w:tcPr>
          <w:p>
            <w:pPr>
              <w:spacing w:beforeLines="50" w:line="360" w:lineRule="auto"/>
              <w:rPr>
                <w:rFonts w:ascii="宋体" w:hAnsi="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20" w:hRule="atLeast"/>
        </w:trPr>
        <w:tc>
          <w:tcPr>
            <w:tcW w:w="2700" w:type="dxa"/>
            <w:vAlign w:val="center"/>
          </w:tcPr>
          <w:p>
            <w:pPr>
              <w:spacing w:beforeLines="50" w:line="360" w:lineRule="auto"/>
              <w:rPr>
                <w:rFonts w:ascii="宋体" w:hAnsi="宋体"/>
              </w:rPr>
            </w:pPr>
            <w:r>
              <w:rPr>
                <w:rFonts w:hint="eastAsia" w:ascii="宋体" w:hAnsi="宋体"/>
              </w:rPr>
              <w:t>企业人数</w:t>
            </w:r>
          </w:p>
        </w:tc>
        <w:tc>
          <w:tcPr>
            <w:tcW w:w="2160" w:type="dxa"/>
            <w:vAlign w:val="center"/>
          </w:tcPr>
          <w:p>
            <w:pPr>
              <w:spacing w:beforeLines="50" w:line="360" w:lineRule="auto"/>
              <w:rPr>
                <w:rFonts w:ascii="宋体" w:hAnsi="宋体"/>
              </w:rPr>
            </w:pPr>
          </w:p>
        </w:tc>
        <w:tc>
          <w:tcPr>
            <w:tcW w:w="1980" w:type="dxa"/>
            <w:vAlign w:val="center"/>
          </w:tcPr>
          <w:p>
            <w:pPr>
              <w:spacing w:beforeLines="50" w:line="360" w:lineRule="auto"/>
              <w:rPr>
                <w:rFonts w:ascii="宋体" w:hAnsi="宋体"/>
              </w:rPr>
            </w:pPr>
            <w:r>
              <w:rPr>
                <w:rFonts w:hint="eastAsia" w:ascii="宋体" w:hAnsi="宋体"/>
              </w:rPr>
              <w:t>实收资本</w:t>
            </w:r>
          </w:p>
        </w:tc>
        <w:tc>
          <w:tcPr>
            <w:tcW w:w="2700" w:type="dxa"/>
            <w:vAlign w:val="center"/>
          </w:tcPr>
          <w:p>
            <w:pPr>
              <w:spacing w:beforeLines="50" w:line="360" w:lineRule="auto"/>
              <w:rPr>
                <w:rFonts w:ascii="宋体" w:hAnsi="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20" w:hRule="atLeast"/>
        </w:trPr>
        <w:tc>
          <w:tcPr>
            <w:tcW w:w="2700" w:type="dxa"/>
            <w:vAlign w:val="center"/>
          </w:tcPr>
          <w:p>
            <w:pPr>
              <w:spacing w:beforeLines="50" w:line="360" w:lineRule="auto"/>
              <w:rPr>
                <w:rFonts w:ascii="宋体" w:hAnsi="宋体"/>
              </w:rPr>
            </w:pPr>
            <w:r>
              <w:rPr>
                <w:rFonts w:hint="eastAsia" w:ascii="宋体" w:hAnsi="宋体"/>
              </w:rPr>
              <w:t>具有良好的商业信誉和健全的财务会计制度</w:t>
            </w:r>
          </w:p>
        </w:tc>
        <w:tc>
          <w:tcPr>
            <w:tcW w:w="2160" w:type="dxa"/>
            <w:vAlign w:val="center"/>
          </w:tcPr>
          <w:p>
            <w:pPr>
              <w:spacing w:beforeLines="50" w:line="360" w:lineRule="auto"/>
              <w:rPr>
                <w:rFonts w:ascii="宋体" w:hAnsi="宋体"/>
              </w:rPr>
            </w:pPr>
            <w:r>
              <w:rPr>
                <w:rFonts w:hint="eastAsia" w:ascii="宋体" w:hAnsi="宋体"/>
              </w:rPr>
              <w:t>（须按照供应商须知前附表要求提供相关证明材料）</w:t>
            </w:r>
          </w:p>
        </w:tc>
        <w:tc>
          <w:tcPr>
            <w:tcW w:w="1980" w:type="dxa"/>
            <w:vAlign w:val="center"/>
          </w:tcPr>
          <w:p>
            <w:pPr>
              <w:spacing w:beforeLines="50" w:line="360" w:lineRule="auto"/>
              <w:rPr>
                <w:rFonts w:ascii="宋体" w:hAnsi="宋体"/>
              </w:rPr>
            </w:pPr>
            <w:r>
              <w:rPr>
                <w:rFonts w:hint="eastAsia" w:ascii="宋体" w:hAnsi="宋体"/>
              </w:rPr>
              <w:t>具有履行合同所必需的设备和专业技术能力</w:t>
            </w:r>
          </w:p>
        </w:tc>
        <w:tc>
          <w:tcPr>
            <w:tcW w:w="2700" w:type="dxa"/>
            <w:vAlign w:val="center"/>
          </w:tcPr>
          <w:p>
            <w:pPr>
              <w:spacing w:beforeLines="50" w:line="360" w:lineRule="auto"/>
              <w:rPr>
                <w:rFonts w:ascii="宋体" w:hAnsi="宋体"/>
              </w:rPr>
            </w:pPr>
            <w:r>
              <w:rPr>
                <w:rFonts w:hint="eastAsia" w:ascii="宋体" w:hAnsi="宋体"/>
              </w:rPr>
              <w:t>（须按照供应商须知前附表要求提供相关证明材料）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20" w:hRule="atLeast"/>
        </w:trPr>
        <w:tc>
          <w:tcPr>
            <w:tcW w:w="2700" w:type="dxa"/>
            <w:vAlign w:val="center"/>
          </w:tcPr>
          <w:p>
            <w:pPr>
              <w:spacing w:beforeLines="50" w:line="360" w:lineRule="auto"/>
              <w:rPr>
                <w:rFonts w:ascii="宋体" w:hAnsi="宋体"/>
              </w:rPr>
            </w:pPr>
            <w:r>
              <w:rPr>
                <w:rFonts w:hint="eastAsia" w:ascii="宋体" w:hAnsi="宋体"/>
              </w:rPr>
              <w:t>具有依法缴纳税收的良好记录</w:t>
            </w:r>
          </w:p>
        </w:tc>
        <w:tc>
          <w:tcPr>
            <w:tcW w:w="2160" w:type="dxa"/>
            <w:vAlign w:val="center"/>
          </w:tcPr>
          <w:p>
            <w:pPr>
              <w:spacing w:beforeLines="50" w:line="360" w:lineRule="auto"/>
              <w:rPr>
                <w:rFonts w:ascii="宋体" w:hAnsi="宋体"/>
              </w:rPr>
            </w:pPr>
            <w:r>
              <w:rPr>
                <w:rFonts w:hint="eastAsia" w:ascii="宋体" w:hAnsi="宋体"/>
              </w:rPr>
              <w:t>（须按照供应商须知前附表要求提供相关证明材料）</w:t>
            </w:r>
          </w:p>
        </w:tc>
        <w:tc>
          <w:tcPr>
            <w:tcW w:w="1980" w:type="dxa"/>
            <w:vAlign w:val="center"/>
          </w:tcPr>
          <w:p>
            <w:pPr>
              <w:spacing w:beforeLines="50" w:line="360" w:lineRule="auto"/>
              <w:rPr>
                <w:rFonts w:ascii="宋体" w:hAnsi="宋体"/>
              </w:rPr>
            </w:pPr>
            <w:r>
              <w:rPr>
                <w:rFonts w:hint="eastAsia" w:ascii="宋体" w:hAnsi="宋体"/>
                <w:szCs w:val="24"/>
              </w:rPr>
              <w:t>具有</w:t>
            </w:r>
            <w:r>
              <w:rPr>
                <w:rFonts w:ascii="宋体" w:hAnsi="宋体"/>
                <w:szCs w:val="24"/>
              </w:rPr>
              <w:t>依法缴纳社会保障资金的良好记录</w:t>
            </w:r>
          </w:p>
        </w:tc>
        <w:tc>
          <w:tcPr>
            <w:tcW w:w="2700" w:type="dxa"/>
            <w:vAlign w:val="center"/>
          </w:tcPr>
          <w:p>
            <w:pPr>
              <w:spacing w:beforeLines="50" w:line="360" w:lineRule="auto"/>
              <w:rPr>
                <w:rFonts w:ascii="宋体" w:hAnsi="宋体"/>
              </w:rPr>
            </w:pPr>
            <w:r>
              <w:rPr>
                <w:rFonts w:hint="eastAsia" w:ascii="宋体" w:hAnsi="宋体"/>
              </w:rPr>
              <w:t>（须按照供应商须知前附表要求提供相关证明材料）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20" w:hRule="atLeast"/>
        </w:trPr>
        <w:tc>
          <w:tcPr>
            <w:tcW w:w="2700" w:type="dxa"/>
            <w:vAlign w:val="center"/>
          </w:tcPr>
          <w:p>
            <w:pPr>
              <w:spacing w:beforeLines="50" w:line="360" w:lineRule="auto"/>
              <w:rPr>
                <w:rFonts w:ascii="宋体" w:hAnsi="宋体"/>
              </w:rPr>
            </w:pPr>
            <w:r>
              <w:rPr>
                <w:rFonts w:hint="eastAsia" w:ascii="宋体" w:hAnsi="宋体"/>
              </w:rPr>
              <w:t>近三年内，供应商在经营活动中没有重大违法记录</w:t>
            </w:r>
          </w:p>
        </w:tc>
        <w:tc>
          <w:tcPr>
            <w:tcW w:w="2160" w:type="dxa"/>
            <w:vAlign w:val="center"/>
          </w:tcPr>
          <w:p>
            <w:pPr>
              <w:spacing w:beforeLines="50" w:line="360" w:lineRule="auto"/>
              <w:rPr>
                <w:rFonts w:ascii="宋体" w:hAnsi="宋体"/>
              </w:rPr>
            </w:pPr>
            <w:r>
              <w:rPr>
                <w:rFonts w:hint="eastAsia" w:ascii="宋体" w:hAnsi="宋体"/>
              </w:rPr>
              <w:t>（须提供参与本采购活动前三年内在经营活动中没有重大违法记录的书面声明）</w:t>
            </w:r>
          </w:p>
        </w:tc>
        <w:tc>
          <w:tcPr>
            <w:tcW w:w="1980" w:type="dxa"/>
            <w:vAlign w:val="center"/>
          </w:tcPr>
          <w:p>
            <w:pPr>
              <w:spacing w:beforeLines="50" w:line="360" w:lineRule="auto"/>
              <w:rPr>
                <w:rFonts w:ascii="宋体" w:hAnsi="宋体"/>
              </w:rPr>
            </w:pPr>
            <w:r>
              <w:rPr>
                <w:rFonts w:hint="eastAsia" w:ascii="宋体" w:hAnsi="宋体"/>
              </w:rPr>
              <w:t>其他</w:t>
            </w:r>
            <w:r>
              <w:rPr>
                <w:rFonts w:ascii="宋体" w:hAnsi="宋体"/>
                <w:szCs w:val="24"/>
              </w:rPr>
              <w:t>合格</w:t>
            </w:r>
            <w:r>
              <w:rPr>
                <w:rFonts w:hint="eastAsia" w:ascii="宋体" w:hAnsi="宋体"/>
                <w:szCs w:val="24"/>
              </w:rPr>
              <w:t>供应商</w:t>
            </w:r>
            <w:r>
              <w:rPr>
                <w:rFonts w:ascii="宋体" w:hAnsi="宋体"/>
                <w:szCs w:val="24"/>
              </w:rPr>
              <w:t>的</w:t>
            </w:r>
            <w:r>
              <w:rPr>
                <w:rFonts w:hint="eastAsia" w:ascii="宋体" w:hAnsi="宋体"/>
                <w:szCs w:val="24"/>
              </w:rPr>
              <w:t>资格要求</w:t>
            </w:r>
          </w:p>
        </w:tc>
        <w:tc>
          <w:tcPr>
            <w:tcW w:w="2700" w:type="dxa"/>
            <w:vAlign w:val="center"/>
          </w:tcPr>
          <w:p>
            <w:pPr>
              <w:spacing w:beforeLines="50" w:line="360" w:lineRule="auto"/>
              <w:rPr>
                <w:rFonts w:ascii="宋体" w:hAnsi="宋体"/>
              </w:rPr>
            </w:pPr>
            <w:r>
              <w:rPr>
                <w:rFonts w:hint="eastAsia" w:ascii="宋体" w:hAnsi="宋体"/>
              </w:rPr>
              <w:t>（须按照供应商须知前附表要求提供相关证明材料）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20" w:hRule="atLeast"/>
        </w:trPr>
        <w:tc>
          <w:tcPr>
            <w:tcW w:w="2700" w:type="dxa"/>
            <w:vAlign w:val="center"/>
          </w:tcPr>
          <w:p>
            <w:pPr>
              <w:spacing w:beforeLines="50" w:line="360" w:lineRule="auto"/>
              <w:ind w:left="105" w:leftChars="50"/>
              <w:rPr>
                <w:szCs w:val="21"/>
              </w:rPr>
            </w:pPr>
            <w:r>
              <w:rPr>
                <w:rFonts w:hint="eastAsia" w:ascii="宋体" w:hAnsi="宋体" w:cs="宋体"/>
                <w:kern w:val="0"/>
                <w:szCs w:val="21"/>
              </w:rPr>
              <w:t>供应商经营业绩和状况说明</w:t>
            </w:r>
          </w:p>
        </w:tc>
        <w:tc>
          <w:tcPr>
            <w:tcW w:w="2160" w:type="dxa"/>
            <w:vAlign w:val="center"/>
          </w:tcPr>
          <w:p>
            <w:pPr>
              <w:spacing w:beforeLines="50" w:line="360" w:lineRule="auto"/>
              <w:rPr>
                <w:szCs w:val="21"/>
              </w:rPr>
            </w:pPr>
          </w:p>
        </w:tc>
        <w:tc>
          <w:tcPr>
            <w:tcW w:w="1980" w:type="dxa"/>
            <w:vAlign w:val="center"/>
          </w:tcPr>
          <w:p>
            <w:pPr>
              <w:spacing w:beforeLines="50" w:line="360" w:lineRule="auto"/>
              <w:rPr>
                <w:rFonts w:ascii="宋体" w:hAnsi="宋体" w:cs="宋体"/>
                <w:kern w:val="0"/>
                <w:szCs w:val="21"/>
              </w:rPr>
            </w:pPr>
            <w:r>
              <w:rPr>
                <w:rFonts w:hint="eastAsia" w:ascii="宋体" w:hAnsi="宋体" w:cs="宋体"/>
                <w:kern w:val="0"/>
                <w:szCs w:val="21"/>
              </w:rPr>
              <w:t>供应商人员水平说明</w:t>
            </w:r>
          </w:p>
        </w:tc>
        <w:tc>
          <w:tcPr>
            <w:tcW w:w="2700" w:type="dxa"/>
            <w:vAlign w:val="center"/>
          </w:tcPr>
          <w:p>
            <w:pPr>
              <w:spacing w:beforeLines="50" w:line="360" w:lineRule="auto"/>
              <w:rPr>
                <w:szCs w:val="21"/>
              </w:rPr>
            </w:pPr>
          </w:p>
        </w:tc>
      </w:tr>
    </w:tbl>
    <w:p/>
    <w:p>
      <w:pPr>
        <w:pStyle w:val="4"/>
        <w:spacing w:beforeLines="50"/>
        <w:ind w:right="400" w:firstLine="3500" w:firstLineChars="1750"/>
        <w:rPr>
          <w:rFonts w:hAnsi="宋体"/>
          <w:u w:val="single"/>
        </w:rPr>
      </w:pPr>
      <w:r>
        <w:rPr>
          <w:rFonts w:hint="eastAsia" w:hAnsi="宋体"/>
        </w:rPr>
        <w:t>供应商</w:t>
      </w:r>
      <w:r>
        <w:rPr>
          <w:rFonts w:hAnsi="宋体"/>
        </w:rPr>
        <w:t>名称：</w:t>
      </w:r>
      <w:r>
        <w:rPr>
          <w:rFonts w:hint="eastAsia" w:hAnsi="宋体"/>
          <w:u w:val="single"/>
        </w:rPr>
        <w:t>_________________</w:t>
      </w:r>
      <w:r>
        <w:rPr>
          <w:rFonts w:hAnsi="宋体"/>
        </w:rPr>
        <w:t>（单位公章）</w:t>
      </w:r>
    </w:p>
    <w:p>
      <w:pPr>
        <w:pStyle w:val="4"/>
        <w:spacing w:beforeLines="50"/>
        <w:ind w:right="820" w:firstLine="3500" w:firstLineChars="1750"/>
        <w:rPr>
          <w:rFonts w:hAnsi="宋体"/>
          <w:u w:val="single"/>
        </w:rPr>
      </w:pPr>
      <w:r>
        <w:rPr>
          <w:rFonts w:hAnsi="宋体"/>
        </w:rPr>
        <w:t xml:space="preserve">授权代表： </w:t>
      </w:r>
      <w:r>
        <w:rPr>
          <w:rFonts w:hint="eastAsia" w:hAnsi="宋体"/>
          <w:u w:val="single"/>
        </w:rPr>
        <w:t>___________________</w:t>
      </w:r>
      <w:r>
        <w:rPr>
          <w:rFonts w:hAnsi="宋体"/>
        </w:rPr>
        <w:t xml:space="preserve"> （签字）</w:t>
      </w:r>
    </w:p>
    <w:p>
      <w:pPr>
        <w:autoSpaceDE w:val="0"/>
        <w:autoSpaceDN w:val="0"/>
        <w:adjustRightInd w:val="0"/>
        <w:spacing w:line="360" w:lineRule="auto"/>
        <w:rPr>
          <w:rFonts w:ascii="宋体"/>
          <w:b/>
          <w:sz w:val="28"/>
          <w:szCs w:val="28"/>
        </w:rPr>
      </w:pPr>
      <w:r>
        <w:rPr>
          <w:rFonts w:ascii="宋体" w:hAnsi="宋体"/>
          <w:szCs w:val="21"/>
        </w:rPr>
        <w:t>日期：</w:t>
      </w:r>
    </w:p>
    <w:p>
      <w:pPr>
        <w:autoSpaceDE w:val="0"/>
        <w:autoSpaceDN w:val="0"/>
        <w:adjustRightInd w:val="0"/>
        <w:spacing w:line="360" w:lineRule="auto"/>
        <w:rPr>
          <w:rFonts w:ascii="宋体"/>
          <w:b/>
          <w:sz w:val="28"/>
          <w:szCs w:val="28"/>
        </w:rPr>
      </w:pPr>
    </w:p>
    <w:p>
      <w:pPr>
        <w:jc w:val="center"/>
        <w:rPr>
          <w:rFonts w:ascii="宋体" w:hAnsi="宋体"/>
          <w:b/>
          <w:sz w:val="24"/>
          <w:szCs w:val="24"/>
        </w:rPr>
      </w:pPr>
      <w:r>
        <w:rPr>
          <w:rFonts w:ascii="宋体" w:hAnsi="宋体"/>
          <w:b/>
          <w:sz w:val="24"/>
          <w:szCs w:val="24"/>
        </w:rPr>
        <w:br w:type="page"/>
      </w:r>
      <w:r>
        <w:rPr>
          <w:rFonts w:hint="eastAsia" w:ascii="宋体" w:hAnsi="宋体"/>
          <w:b/>
          <w:sz w:val="24"/>
          <w:szCs w:val="24"/>
        </w:rPr>
        <w:t>3.6 供应商近三年承担类似项目业绩一览表</w:t>
      </w:r>
    </w:p>
    <w:p>
      <w:pPr>
        <w:spacing w:before="120"/>
        <w:ind w:right="34"/>
        <w:rPr>
          <w:rFonts w:ascii="宋体" w:hAnsi="宋体"/>
        </w:rPr>
      </w:pPr>
    </w:p>
    <w:tbl>
      <w:tblPr>
        <w:tblStyle w:val="8"/>
        <w:tblW w:w="9165" w:type="dxa"/>
        <w:tblInd w:w="-77"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9"/>
        <w:gridCol w:w="1065"/>
        <w:gridCol w:w="1671"/>
        <w:gridCol w:w="1260"/>
        <w:gridCol w:w="1594"/>
        <w:gridCol w:w="1465"/>
        <w:gridCol w:w="150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cantSplit/>
          <w:trHeight w:val="740" w:hRule="atLeast"/>
        </w:trPr>
        <w:tc>
          <w:tcPr>
            <w:tcW w:w="609" w:type="dxa"/>
            <w:vAlign w:val="center"/>
          </w:tcPr>
          <w:p>
            <w:pPr>
              <w:jc w:val="center"/>
              <w:rPr>
                <w:szCs w:val="21"/>
              </w:rPr>
            </w:pPr>
            <w:r>
              <w:rPr>
                <w:szCs w:val="21"/>
              </w:rPr>
              <w:t>序号</w:t>
            </w:r>
          </w:p>
        </w:tc>
        <w:tc>
          <w:tcPr>
            <w:tcW w:w="1065" w:type="dxa"/>
            <w:vAlign w:val="center"/>
          </w:tcPr>
          <w:p>
            <w:pPr>
              <w:jc w:val="center"/>
              <w:rPr>
                <w:szCs w:val="21"/>
              </w:rPr>
            </w:pPr>
            <w:r>
              <w:rPr>
                <w:szCs w:val="21"/>
              </w:rPr>
              <w:t>项目名称</w:t>
            </w:r>
          </w:p>
        </w:tc>
        <w:tc>
          <w:tcPr>
            <w:tcW w:w="1671" w:type="dxa"/>
            <w:vAlign w:val="center"/>
          </w:tcPr>
          <w:p>
            <w:pPr>
              <w:jc w:val="center"/>
              <w:rPr>
                <w:szCs w:val="21"/>
              </w:rPr>
            </w:pPr>
            <w:r>
              <w:rPr>
                <w:rFonts w:hint="eastAsia"/>
                <w:szCs w:val="21"/>
              </w:rPr>
              <w:t>项目内容</w:t>
            </w:r>
          </w:p>
          <w:p>
            <w:pPr>
              <w:jc w:val="center"/>
              <w:rPr>
                <w:szCs w:val="21"/>
              </w:rPr>
            </w:pPr>
            <w:r>
              <w:rPr>
                <w:rFonts w:hint="eastAsia"/>
                <w:szCs w:val="21"/>
              </w:rPr>
              <w:t>（系统运行内容和时间）</w:t>
            </w:r>
          </w:p>
        </w:tc>
        <w:tc>
          <w:tcPr>
            <w:tcW w:w="1260" w:type="dxa"/>
            <w:vAlign w:val="center"/>
          </w:tcPr>
          <w:p>
            <w:pPr>
              <w:jc w:val="center"/>
              <w:rPr>
                <w:szCs w:val="21"/>
              </w:rPr>
            </w:pPr>
            <w:r>
              <w:rPr>
                <w:szCs w:val="21"/>
              </w:rPr>
              <w:t>合同金额（</w:t>
            </w:r>
            <w:r>
              <w:rPr>
                <w:rFonts w:hint="eastAsia"/>
                <w:szCs w:val="21"/>
              </w:rPr>
              <w:t>人民币</w:t>
            </w:r>
            <w:r>
              <w:rPr>
                <w:szCs w:val="21"/>
              </w:rPr>
              <w:t>万元）</w:t>
            </w:r>
          </w:p>
        </w:tc>
        <w:tc>
          <w:tcPr>
            <w:tcW w:w="1594" w:type="dxa"/>
            <w:vAlign w:val="center"/>
          </w:tcPr>
          <w:p>
            <w:pPr>
              <w:jc w:val="center"/>
              <w:rPr>
                <w:szCs w:val="21"/>
              </w:rPr>
            </w:pPr>
            <w:r>
              <w:rPr>
                <w:szCs w:val="21"/>
              </w:rPr>
              <w:t>已结算金额（</w:t>
            </w:r>
            <w:r>
              <w:rPr>
                <w:rFonts w:hint="eastAsia"/>
                <w:szCs w:val="21"/>
              </w:rPr>
              <w:t>人民币</w:t>
            </w:r>
            <w:r>
              <w:rPr>
                <w:szCs w:val="21"/>
              </w:rPr>
              <w:t>万元）</w:t>
            </w:r>
          </w:p>
        </w:tc>
        <w:tc>
          <w:tcPr>
            <w:tcW w:w="1465" w:type="dxa"/>
            <w:vAlign w:val="center"/>
          </w:tcPr>
          <w:p>
            <w:pPr>
              <w:jc w:val="center"/>
              <w:rPr>
                <w:szCs w:val="21"/>
              </w:rPr>
            </w:pPr>
            <w:r>
              <w:rPr>
                <w:rFonts w:hint="eastAsia"/>
                <w:szCs w:val="21"/>
              </w:rPr>
              <w:t>完成</w:t>
            </w:r>
            <w:r>
              <w:rPr>
                <w:szCs w:val="21"/>
              </w:rPr>
              <w:t>日期</w:t>
            </w:r>
          </w:p>
        </w:tc>
        <w:tc>
          <w:tcPr>
            <w:tcW w:w="1501" w:type="dxa"/>
            <w:vAlign w:val="center"/>
          </w:tcPr>
          <w:p>
            <w:pPr>
              <w:jc w:val="center"/>
              <w:rPr>
                <w:szCs w:val="21"/>
              </w:rPr>
            </w:pPr>
            <w:r>
              <w:rPr>
                <w:szCs w:val="21"/>
              </w:rPr>
              <w:t>业主名称</w:t>
            </w:r>
            <w:r>
              <w:rPr>
                <w:rFonts w:hint="eastAsia"/>
                <w:szCs w:val="21"/>
              </w:rPr>
              <w:t>、联系人及电话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cantSplit/>
          <w:trHeight w:val="740" w:hRule="atLeast"/>
        </w:trPr>
        <w:tc>
          <w:tcPr>
            <w:tcW w:w="609" w:type="dxa"/>
            <w:vAlign w:val="center"/>
          </w:tcPr>
          <w:p>
            <w:pPr>
              <w:ind w:left="120"/>
              <w:jc w:val="center"/>
              <w:rPr>
                <w:szCs w:val="21"/>
              </w:rPr>
            </w:pPr>
            <w:r>
              <w:rPr>
                <w:szCs w:val="21"/>
              </w:rPr>
              <w:t>1</w:t>
            </w:r>
          </w:p>
        </w:tc>
        <w:tc>
          <w:tcPr>
            <w:tcW w:w="1065" w:type="dxa"/>
            <w:vAlign w:val="center"/>
          </w:tcPr>
          <w:p>
            <w:pPr>
              <w:jc w:val="center"/>
              <w:rPr>
                <w:szCs w:val="21"/>
              </w:rPr>
            </w:pPr>
          </w:p>
        </w:tc>
        <w:tc>
          <w:tcPr>
            <w:tcW w:w="1671" w:type="dxa"/>
            <w:vAlign w:val="center"/>
          </w:tcPr>
          <w:p>
            <w:pPr>
              <w:jc w:val="center"/>
              <w:rPr>
                <w:szCs w:val="21"/>
              </w:rPr>
            </w:pPr>
          </w:p>
        </w:tc>
        <w:tc>
          <w:tcPr>
            <w:tcW w:w="1260" w:type="dxa"/>
            <w:vAlign w:val="center"/>
          </w:tcPr>
          <w:p>
            <w:pPr>
              <w:jc w:val="center"/>
              <w:rPr>
                <w:szCs w:val="21"/>
              </w:rPr>
            </w:pPr>
          </w:p>
        </w:tc>
        <w:tc>
          <w:tcPr>
            <w:tcW w:w="1594" w:type="dxa"/>
            <w:vAlign w:val="center"/>
          </w:tcPr>
          <w:p>
            <w:pPr>
              <w:jc w:val="center"/>
              <w:rPr>
                <w:szCs w:val="21"/>
              </w:rPr>
            </w:pPr>
          </w:p>
        </w:tc>
        <w:tc>
          <w:tcPr>
            <w:tcW w:w="1465" w:type="dxa"/>
            <w:vAlign w:val="center"/>
          </w:tcPr>
          <w:p>
            <w:pPr>
              <w:jc w:val="center"/>
              <w:rPr>
                <w:szCs w:val="21"/>
              </w:rPr>
            </w:pPr>
          </w:p>
        </w:tc>
        <w:tc>
          <w:tcPr>
            <w:tcW w:w="1501" w:type="dxa"/>
          </w:tcPr>
          <w:p>
            <w:pPr>
              <w:jc w:val="center"/>
              <w:rPr>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cantSplit/>
          <w:trHeight w:val="740" w:hRule="atLeast"/>
        </w:trPr>
        <w:tc>
          <w:tcPr>
            <w:tcW w:w="609" w:type="dxa"/>
            <w:vAlign w:val="center"/>
          </w:tcPr>
          <w:p>
            <w:pPr>
              <w:ind w:left="120"/>
              <w:jc w:val="center"/>
              <w:rPr>
                <w:szCs w:val="21"/>
              </w:rPr>
            </w:pPr>
            <w:r>
              <w:rPr>
                <w:szCs w:val="21"/>
              </w:rPr>
              <w:t>2</w:t>
            </w:r>
          </w:p>
        </w:tc>
        <w:tc>
          <w:tcPr>
            <w:tcW w:w="1065" w:type="dxa"/>
            <w:vAlign w:val="center"/>
          </w:tcPr>
          <w:p>
            <w:pPr>
              <w:jc w:val="center"/>
              <w:rPr>
                <w:szCs w:val="21"/>
              </w:rPr>
            </w:pPr>
          </w:p>
        </w:tc>
        <w:tc>
          <w:tcPr>
            <w:tcW w:w="1671" w:type="dxa"/>
            <w:vAlign w:val="center"/>
          </w:tcPr>
          <w:p>
            <w:pPr>
              <w:jc w:val="center"/>
              <w:rPr>
                <w:szCs w:val="21"/>
              </w:rPr>
            </w:pPr>
          </w:p>
        </w:tc>
        <w:tc>
          <w:tcPr>
            <w:tcW w:w="1260" w:type="dxa"/>
            <w:vAlign w:val="center"/>
          </w:tcPr>
          <w:p>
            <w:pPr>
              <w:jc w:val="center"/>
              <w:rPr>
                <w:szCs w:val="21"/>
              </w:rPr>
            </w:pPr>
          </w:p>
        </w:tc>
        <w:tc>
          <w:tcPr>
            <w:tcW w:w="1594" w:type="dxa"/>
            <w:vAlign w:val="center"/>
          </w:tcPr>
          <w:p>
            <w:pPr>
              <w:jc w:val="center"/>
              <w:rPr>
                <w:szCs w:val="21"/>
              </w:rPr>
            </w:pPr>
          </w:p>
        </w:tc>
        <w:tc>
          <w:tcPr>
            <w:tcW w:w="1465" w:type="dxa"/>
            <w:vAlign w:val="center"/>
          </w:tcPr>
          <w:p>
            <w:pPr>
              <w:jc w:val="center"/>
              <w:rPr>
                <w:szCs w:val="21"/>
              </w:rPr>
            </w:pPr>
          </w:p>
        </w:tc>
        <w:tc>
          <w:tcPr>
            <w:tcW w:w="1501" w:type="dxa"/>
          </w:tcPr>
          <w:p>
            <w:pPr>
              <w:jc w:val="center"/>
              <w:rPr>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cantSplit/>
          <w:trHeight w:val="740" w:hRule="atLeast"/>
        </w:trPr>
        <w:tc>
          <w:tcPr>
            <w:tcW w:w="609" w:type="dxa"/>
            <w:vAlign w:val="center"/>
          </w:tcPr>
          <w:p>
            <w:pPr>
              <w:ind w:left="120"/>
              <w:jc w:val="center"/>
              <w:rPr>
                <w:szCs w:val="21"/>
              </w:rPr>
            </w:pPr>
            <w:r>
              <w:rPr>
                <w:szCs w:val="21"/>
              </w:rPr>
              <w:t>3</w:t>
            </w:r>
          </w:p>
        </w:tc>
        <w:tc>
          <w:tcPr>
            <w:tcW w:w="1065" w:type="dxa"/>
            <w:vAlign w:val="center"/>
          </w:tcPr>
          <w:p>
            <w:pPr>
              <w:jc w:val="center"/>
              <w:rPr>
                <w:szCs w:val="21"/>
              </w:rPr>
            </w:pPr>
          </w:p>
        </w:tc>
        <w:tc>
          <w:tcPr>
            <w:tcW w:w="1671" w:type="dxa"/>
            <w:vAlign w:val="center"/>
          </w:tcPr>
          <w:p>
            <w:pPr>
              <w:jc w:val="center"/>
              <w:rPr>
                <w:szCs w:val="21"/>
              </w:rPr>
            </w:pPr>
          </w:p>
        </w:tc>
        <w:tc>
          <w:tcPr>
            <w:tcW w:w="1260" w:type="dxa"/>
            <w:vAlign w:val="center"/>
          </w:tcPr>
          <w:p>
            <w:pPr>
              <w:jc w:val="center"/>
              <w:rPr>
                <w:szCs w:val="21"/>
              </w:rPr>
            </w:pPr>
          </w:p>
        </w:tc>
        <w:tc>
          <w:tcPr>
            <w:tcW w:w="1594" w:type="dxa"/>
            <w:vAlign w:val="center"/>
          </w:tcPr>
          <w:p>
            <w:pPr>
              <w:jc w:val="center"/>
              <w:rPr>
                <w:szCs w:val="21"/>
              </w:rPr>
            </w:pPr>
          </w:p>
        </w:tc>
        <w:tc>
          <w:tcPr>
            <w:tcW w:w="1465" w:type="dxa"/>
            <w:vAlign w:val="center"/>
          </w:tcPr>
          <w:p>
            <w:pPr>
              <w:jc w:val="center"/>
              <w:rPr>
                <w:szCs w:val="21"/>
              </w:rPr>
            </w:pPr>
          </w:p>
        </w:tc>
        <w:tc>
          <w:tcPr>
            <w:tcW w:w="1501" w:type="dxa"/>
          </w:tcPr>
          <w:p>
            <w:pPr>
              <w:jc w:val="center"/>
              <w:rPr>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cantSplit/>
          <w:trHeight w:val="740" w:hRule="atLeast"/>
        </w:trPr>
        <w:tc>
          <w:tcPr>
            <w:tcW w:w="609" w:type="dxa"/>
            <w:vAlign w:val="center"/>
          </w:tcPr>
          <w:p>
            <w:pPr>
              <w:ind w:left="120"/>
              <w:jc w:val="center"/>
              <w:rPr>
                <w:szCs w:val="21"/>
              </w:rPr>
            </w:pPr>
            <w:r>
              <w:rPr>
                <w:szCs w:val="21"/>
              </w:rPr>
              <w:t>4</w:t>
            </w:r>
          </w:p>
        </w:tc>
        <w:tc>
          <w:tcPr>
            <w:tcW w:w="1065" w:type="dxa"/>
            <w:vAlign w:val="center"/>
          </w:tcPr>
          <w:p>
            <w:pPr>
              <w:jc w:val="center"/>
              <w:rPr>
                <w:szCs w:val="21"/>
              </w:rPr>
            </w:pPr>
          </w:p>
          <w:p>
            <w:pPr>
              <w:rPr>
                <w:szCs w:val="21"/>
              </w:rPr>
            </w:pPr>
          </w:p>
          <w:p>
            <w:pPr>
              <w:rPr>
                <w:szCs w:val="21"/>
              </w:rPr>
            </w:pPr>
          </w:p>
        </w:tc>
        <w:tc>
          <w:tcPr>
            <w:tcW w:w="1671" w:type="dxa"/>
            <w:vAlign w:val="center"/>
          </w:tcPr>
          <w:p>
            <w:pPr>
              <w:jc w:val="center"/>
              <w:rPr>
                <w:szCs w:val="21"/>
              </w:rPr>
            </w:pPr>
          </w:p>
        </w:tc>
        <w:tc>
          <w:tcPr>
            <w:tcW w:w="1260" w:type="dxa"/>
            <w:vAlign w:val="center"/>
          </w:tcPr>
          <w:p>
            <w:pPr>
              <w:jc w:val="center"/>
              <w:rPr>
                <w:szCs w:val="21"/>
              </w:rPr>
            </w:pPr>
          </w:p>
        </w:tc>
        <w:tc>
          <w:tcPr>
            <w:tcW w:w="1594" w:type="dxa"/>
            <w:vAlign w:val="center"/>
          </w:tcPr>
          <w:p>
            <w:pPr>
              <w:jc w:val="center"/>
              <w:rPr>
                <w:szCs w:val="21"/>
              </w:rPr>
            </w:pPr>
          </w:p>
        </w:tc>
        <w:tc>
          <w:tcPr>
            <w:tcW w:w="1465" w:type="dxa"/>
            <w:vAlign w:val="center"/>
          </w:tcPr>
          <w:p>
            <w:pPr>
              <w:jc w:val="center"/>
              <w:rPr>
                <w:szCs w:val="21"/>
              </w:rPr>
            </w:pPr>
          </w:p>
        </w:tc>
        <w:tc>
          <w:tcPr>
            <w:tcW w:w="1501" w:type="dxa"/>
          </w:tcPr>
          <w:p>
            <w:pPr>
              <w:jc w:val="center"/>
              <w:rPr>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cantSplit/>
          <w:trHeight w:val="740" w:hRule="atLeast"/>
        </w:trPr>
        <w:tc>
          <w:tcPr>
            <w:tcW w:w="609" w:type="dxa"/>
            <w:vAlign w:val="center"/>
          </w:tcPr>
          <w:p>
            <w:pPr>
              <w:ind w:left="120"/>
              <w:jc w:val="center"/>
              <w:rPr>
                <w:szCs w:val="21"/>
              </w:rPr>
            </w:pPr>
            <w:r>
              <w:rPr>
                <w:szCs w:val="21"/>
              </w:rPr>
              <w:t>5</w:t>
            </w:r>
          </w:p>
        </w:tc>
        <w:tc>
          <w:tcPr>
            <w:tcW w:w="1065" w:type="dxa"/>
            <w:vAlign w:val="center"/>
          </w:tcPr>
          <w:p>
            <w:pPr>
              <w:jc w:val="center"/>
              <w:rPr>
                <w:szCs w:val="21"/>
              </w:rPr>
            </w:pPr>
          </w:p>
        </w:tc>
        <w:tc>
          <w:tcPr>
            <w:tcW w:w="1671" w:type="dxa"/>
            <w:vAlign w:val="center"/>
          </w:tcPr>
          <w:p>
            <w:pPr>
              <w:jc w:val="center"/>
              <w:rPr>
                <w:szCs w:val="21"/>
              </w:rPr>
            </w:pPr>
          </w:p>
        </w:tc>
        <w:tc>
          <w:tcPr>
            <w:tcW w:w="1260" w:type="dxa"/>
            <w:vAlign w:val="center"/>
          </w:tcPr>
          <w:p>
            <w:pPr>
              <w:jc w:val="center"/>
              <w:rPr>
                <w:szCs w:val="21"/>
              </w:rPr>
            </w:pPr>
          </w:p>
        </w:tc>
        <w:tc>
          <w:tcPr>
            <w:tcW w:w="1594" w:type="dxa"/>
            <w:vAlign w:val="center"/>
          </w:tcPr>
          <w:p>
            <w:pPr>
              <w:jc w:val="center"/>
              <w:rPr>
                <w:szCs w:val="21"/>
              </w:rPr>
            </w:pPr>
          </w:p>
        </w:tc>
        <w:tc>
          <w:tcPr>
            <w:tcW w:w="1465" w:type="dxa"/>
            <w:vAlign w:val="center"/>
          </w:tcPr>
          <w:p>
            <w:pPr>
              <w:jc w:val="center"/>
              <w:rPr>
                <w:szCs w:val="21"/>
              </w:rPr>
            </w:pPr>
          </w:p>
        </w:tc>
        <w:tc>
          <w:tcPr>
            <w:tcW w:w="1501" w:type="dxa"/>
          </w:tcPr>
          <w:p>
            <w:pPr>
              <w:jc w:val="center"/>
              <w:rPr>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cantSplit/>
          <w:trHeight w:val="740" w:hRule="atLeast"/>
        </w:trPr>
        <w:tc>
          <w:tcPr>
            <w:tcW w:w="609" w:type="dxa"/>
            <w:vAlign w:val="center"/>
          </w:tcPr>
          <w:p>
            <w:pPr>
              <w:jc w:val="center"/>
              <w:rPr>
                <w:szCs w:val="21"/>
              </w:rPr>
            </w:pPr>
            <w:r>
              <w:rPr>
                <w:szCs w:val="21"/>
              </w:rPr>
              <w:t>…</w:t>
            </w:r>
          </w:p>
        </w:tc>
        <w:tc>
          <w:tcPr>
            <w:tcW w:w="1065" w:type="dxa"/>
            <w:vAlign w:val="center"/>
          </w:tcPr>
          <w:p>
            <w:pPr>
              <w:jc w:val="center"/>
              <w:rPr>
                <w:szCs w:val="21"/>
              </w:rPr>
            </w:pPr>
          </w:p>
        </w:tc>
        <w:tc>
          <w:tcPr>
            <w:tcW w:w="1671" w:type="dxa"/>
            <w:vAlign w:val="center"/>
          </w:tcPr>
          <w:p>
            <w:pPr>
              <w:jc w:val="center"/>
              <w:rPr>
                <w:szCs w:val="21"/>
              </w:rPr>
            </w:pPr>
          </w:p>
        </w:tc>
        <w:tc>
          <w:tcPr>
            <w:tcW w:w="1260" w:type="dxa"/>
            <w:vAlign w:val="center"/>
          </w:tcPr>
          <w:p>
            <w:pPr>
              <w:jc w:val="center"/>
              <w:rPr>
                <w:szCs w:val="21"/>
              </w:rPr>
            </w:pPr>
          </w:p>
        </w:tc>
        <w:tc>
          <w:tcPr>
            <w:tcW w:w="1594" w:type="dxa"/>
            <w:vAlign w:val="center"/>
          </w:tcPr>
          <w:p>
            <w:pPr>
              <w:jc w:val="center"/>
              <w:rPr>
                <w:szCs w:val="21"/>
              </w:rPr>
            </w:pPr>
          </w:p>
        </w:tc>
        <w:tc>
          <w:tcPr>
            <w:tcW w:w="1465" w:type="dxa"/>
            <w:vAlign w:val="center"/>
          </w:tcPr>
          <w:p>
            <w:pPr>
              <w:jc w:val="center"/>
              <w:rPr>
                <w:szCs w:val="21"/>
              </w:rPr>
            </w:pPr>
          </w:p>
        </w:tc>
        <w:tc>
          <w:tcPr>
            <w:tcW w:w="1501" w:type="dxa"/>
          </w:tcPr>
          <w:p>
            <w:pPr>
              <w:jc w:val="center"/>
              <w:rPr>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cantSplit/>
          <w:trHeight w:val="740" w:hRule="atLeast"/>
        </w:trPr>
        <w:tc>
          <w:tcPr>
            <w:tcW w:w="609" w:type="dxa"/>
            <w:vAlign w:val="center"/>
          </w:tcPr>
          <w:p>
            <w:pPr>
              <w:jc w:val="center"/>
              <w:rPr>
                <w:szCs w:val="21"/>
              </w:rPr>
            </w:pPr>
          </w:p>
        </w:tc>
        <w:tc>
          <w:tcPr>
            <w:tcW w:w="1065" w:type="dxa"/>
            <w:vAlign w:val="center"/>
          </w:tcPr>
          <w:p>
            <w:pPr>
              <w:jc w:val="center"/>
              <w:rPr>
                <w:szCs w:val="21"/>
              </w:rPr>
            </w:pPr>
          </w:p>
        </w:tc>
        <w:tc>
          <w:tcPr>
            <w:tcW w:w="1671" w:type="dxa"/>
            <w:vAlign w:val="center"/>
          </w:tcPr>
          <w:p>
            <w:pPr>
              <w:jc w:val="center"/>
              <w:rPr>
                <w:szCs w:val="21"/>
              </w:rPr>
            </w:pPr>
          </w:p>
        </w:tc>
        <w:tc>
          <w:tcPr>
            <w:tcW w:w="1260" w:type="dxa"/>
            <w:vAlign w:val="center"/>
          </w:tcPr>
          <w:p>
            <w:pPr>
              <w:jc w:val="center"/>
              <w:rPr>
                <w:szCs w:val="21"/>
              </w:rPr>
            </w:pPr>
          </w:p>
        </w:tc>
        <w:tc>
          <w:tcPr>
            <w:tcW w:w="1594" w:type="dxa"/>
            <w:vAlign w:val="center"/>
          </w:tcPr>
          <w:p>
            <w:pPr>
              <w:jc w:val="center"/>
              <w:rPr>
                <w:szCs w:val="21"/>
              </w:rPr>
            </w:pPr>
          </w:p>
        </w:tc>
        <w:tc>
          <w:tcPr>
            <w:tcW w:w="1465" w:type="dxa"/>
            <w:vAlign w:val="center"/>
          </w:tcPr>
          <w:p>
            <w:pPr>
              <w:jc w:val="center"/>
              <w:rPr>
                <w:szCs w:val="21"/>
              </w:rPr>
            </w:pPr>
          </w:p>
        </w:tc>
        <w:tc>
          <w:tcPr>
            <w:tcW w:w="1501" w:type="dxa"/>
          </w:tcPr>
          <w:p>
            <w:pPr>
              <w:jc w:val="center"/>
              <w:rPr>
                <w:szCs w:val="21"/>
              </w:rPr>
            </w:pPr>
          </w:p>
        </w:tc>
      </w:tr>
    </w:tbl>
    <w:p>
      <w:pPr>
        <w:pStyle w:val="4"/>
        <w:rPr>
          <w:rFonts w:hAnsi="宋体" w:cs="宋体"/>
        </w:rPr>
      </w:pPr>
    </w:p>
    <w:p>
      <w:pPr>
        <w:pStyle w:val="4"/>
        <w:rPr>
          <w:rFonts w:hAnsi="宋体"/>
        </w:rPr>
      </w:pPr>
      <w:r>
        <w:rPr>
          <w:rFonts w:hint="eastAsia" w:hAnsi="宋体" w:cs="宋体"/>
        </w:rPr>
        <w:t>注：1、</w:t>
      </w:r>
      <w:r>
        <w:rPr>
          <w:rFonts w:hint="eastAsia" w:hAnsi="宋体"/>
        </w:rPr>
        <w:t>供应商须提供相关合同复印件，</w:t>
      </w:r>
      <w:r>
        <w:rPr>
          <w:rFonts w:hint="eastAsia"/>
        </w:rPr>
        <w:t>至少包括首页、金额页和签字盖章页</w:t>
      </w:r>
    </w:p>
    <w:p>
      <w:pPr>
        <w:pStyle w:val="4"/>
        <w:rPr>
          <w:rFonts w:hAnsi="宋体"/>
        </w:rPr>
      </w:pPr>
    </w:p>
    <w:p>
      <w:pPr>
        <w:pStyle w:val="4"/>
        <w:wordWrap w:val="0"/>
        <w:jc w:val="right"/>
        <w:rPr>
          <w:rFonts w:hAnsi="宋体"/>
        </w:rPr>
      </w:pPr>
      <w:r>
        <w:rPr>
          <w:rFonts w:hint="eastAsia" w:hAnsi="宋体"/>
        </w:rPr>
        <w:t xml:space="preserve">   供应商</w:t>
      </w:r>
      <w:r>
        <w:rPr>
          <w:rFonts w:hAnsi="宋体"/>
        </w:rPr>
        <w:t>名称：（单位公章）</w:t>
      </w:r>
    </w:p>
    <w:p>
      <w:pPr>
        <w:pStyle w:val="4"/>
        <w:jc w:val="right"/>
        <w:rPr>
          <w:rFonts w:hAnsi="宋体"/>
        </w:rPr>
      </w:pPr>
    </w:p>
    <w:p>
      <w:pPr>
        <w:pStyle w:val="4"/>
        <w:ind w:right="620"/>
        <w:jc w:val="right"/>
        <w:rPr>
          <w:rFonts w:hAnsi="宋体"/>
        </w:rPr>
      </w:pPr>
      <w:r>
        <w:rPr>
          <w:rFonts w:hAnsi="宋体"/>
        </w:rPr>
        <w:t>授权代表：</w:t>
      </w:r>
      <w:r>
        <w:rPr>
          <w:rFonts w:hint="eastAsia" w:hAnsi="宋体"/>
          <w:u w:val="single"/>
        </w:rPr>
        <w:t>__</w:t>
      </w:r>
      <w:r>
        <w:rPr>
          <w:rFonts w:hAnsi="宋体"/>
        </w:rPr>
        <w:t>（签字）</w:t>
      </w:r>
    </w:p>
    <w:p>
      <w:pPr>
        <w:pStyle w:val="4"/>
        <w:jc w:val="right"/>
        <w:rPr>
          <w:rFonts w:hAnsi="宋体"/>
        </w:rPr>
      </w:pPr>
    </w:p>
    <w:p>
      <w:pPr>
        <w:pStyle w:val="4"/>
        <w:jc w:val="center"/>
        <w:rPr>
          <w:rFonts w:hAnsi="宋体"/>
        </w:rPr>
      </w:pPr>
      <w:r>
        <w:rPr>
          <w:rFonts w:hAnsi="宋体"/>
        </w:rPr>
        <w:t>日期：</w:t>
      </w:r>
    </w:p>
    <w:p>
      <w:pPr>
        <w:autoSpaceDE w:val="0"/>
        <w:autoSpaceDN w:val="0"/>
        <w:adjustRightInd w:val="0"/>
        <w:spacing w:line="360" w:lineRule="auto"/>
        <w:rPr>
          <w:rFonts w:ascii="宋体"/>
          <w:b/>
          <w:sz w:val="28"/>
          <w:szCs w:val="28"/>
        </w:rPr>
      </w:pPr>
    </w:p>
    <w:p>
      <w:pPr>
        <w:jc w:val="center"/>
        <w:rPr>
          <w:rFonts w:ascii="宋体" w:hAnsi="宋体"/>
          <w:b/>
          <w:sz w:val="24"/>
          <w:szCs w:val="24"/>
        </w:rPr>
      </w:pPr>
      <w:r>
        <w:rPr>
          <w:rFonts w:ascii="宋体" w:hAnsi="宋体"/>
          <w:b/>
          <w:sz w:val="24"/>
          <w:szCs w:val="24"/>
        </w:rPr>
        <w:br w:type="page"/>
      </w:r>
      <w:r>
        <w:rPr>
          <w:rFonts w:hint="eastAsia" w:ascii="宋体" w:hAnsi="宋体"/>
          <w:b/>
          <w:sz w:val="24"/>
          <w:szCs w:val="24"/>
        </w:rPr>
        <w:t>3.7</w:t>
      </w:r>
      <w:bookmarkStart w:id="9" w:name="_Toc164331032"/>
      <w:bookmarkStart w:id="10" w:name="_Toc184367785"/>
      <w:bookmarkStart w:id="11" w:name="_Toc91399481"/>
      <w:bookmarkStart w:id="12" w:name="_Toc89586982"/>
      <w:bookmarkStart w:id="13" w:name="_Toc97562016"/>
      <w:r>
        <w:rPr>
          <w:rFonts w:hint="eastAsia" w:ascii="宋体" w:hAnsi="宋体"/>
          <w:b/>
          <w:sz w:val="24"/>
          <w:szCs w:val="24"/>
        </w:rPr>
        <w:t xml:space="preserve">  制造商（经销商）授权书</w:t>
      </w:r>
      <w:bookmarkEnd w:id="9"/>
      <w:bookmarkEnd w:id="10"/>
      <w:bookmarkEnd w:id="11"/>
      <w:bookmarkEnd w:id="12"/>
      <w:bookmarkEnd w:id="13"/>
      <w:r>
        <w:rPr>
          <w:rFonts w:hint="eastAsia" w:ascii="宋体" w:hAnsi="宋体"/>
          <w:b/>
          <w:sz w:val="24"/>
          <w:szCs w:val="24"/>
        </w:rPr>
        <w:t>（格式）</w:t>
      </w:r>
    </w:p>
    <w:p>
      <w:pPr>
        <w:pStyle w:val="4"/>
        <w:widowControl/>
        <w:jc w:val="center"/>
        <w:rPr>
          <w:rFonts w:hAnsi="宋体"/>
          <w:sz w:val="32"/>
        </w:rPr>
      </w:pPr>
    </w:p>
    <w:p>
      <w:pPr>
        <w:pStyle w:val="4"/>
        <w:widowControl/>
        <w:spacing w:after="240" w:line="500" w:lineRule="exact"/>
        <w:rPr>
          <w:rFonts w:hAnsi="宋体"/>
          <w:i/>
          <w:sz w:val="24"/>
          <w:u w:val="single"/>
        </w:rPr>
      </w:pPr>
      <w:bookmarkStart w:id="14" w:name="_Toc184367787"/>
      <w:r>
        <w:rPr>
          <w:rFonts w:hAnsi="宋体"/>
          <w:iCs/>
          <w:sz w:val="24"/>
        </w:rPr>
        <w:t>致：</w:t>
      </w:r>
      <w:r>
        <w:rPr>
          <w:rFonts w:hint="eastAsia" w:hAnsi="宋体"/>
          <w:i/>
          <w:sz w:val="24"/>
          <w:u w:val="single"/>
        </w:rPr>
        <w:t>首都医科大学附属北京佑安医院</w:t>
      </w:r>
    </w:p>
    <w:p>
      <w:pPr>
        <w:pStyle w:val="4"/>
        <w:widowControl/>
        <w:spacing w:line="500" w:lineRule="exact"/>
        <w:rPr>
          <w:rFonts w:hAnsi="宋体"/>
          <w:sz w:val="24"/>
        </w:rPr>
      </w:pPr>
      <w:r>
        <w:rPr>
          <w:rFonts w:hAnsi="宋体"/>
          <w:sz w:val="24"/>
        </w:rPr>
        <w:t xml:space="preserve">    我们</w:t>
      </w:r>
      <w:r>
        <w:rPr>
          <w:rFonts w:hAnsi="宋体"/>
          <w:i/>
          <w:sz w:val="24"/>
          <w:u w:val="single"/>
        </w:rPr>
        <w:t>（</w:t>
      </w:r>
      <w:r>
        <w:rPr>
          <w:rFonts w:hint="eastAsia" w:hAnsi="宋体"/>
          <w:i/>
          <w:sz w:val="24"/>
          <w:u w:val="single"/>
        </w:rPr>
        <w:t>公司名称</w:t>
      </w:r>
      <w:r>
        <w:rPr>
          <w:rFonts w:hAnsi="宋体"/>
          <w:i/>
          <w:sz w:val="24"/>
          <w:u w:val="single"/>
        </w:rPr>
        <w:t xml:space="preserve">) </w:t>
      </w:r>
      <w:r>
        <w:rPr>
          <w:rFonts w:hAnsi="宋体"/>
          <w:sz w:val="24"/>
        </w:rPr>
        <w:t>是按</w:t>
      </w:r>
      <w:r>
        <w:rPr>
          <w:rFonts w:hAnsi="宋体"/>
          <w:i/>
          <w:sz w:val="24"/>
          <w:u w:val="single"/>
        </w:rPr>
        <w:t xml:space="preserve">（国家名称) </w:t>
      </w:r>
      <w:r>
        <w:rPr>
          <w:rFonts w:hAnsi="宋体"/>
          <w:sz w:val="24"/>
        </w:rPr>
        <w:t>法律成立的一家（</w:t>
      </w:r>
      <w:r>
        <w:rPr>
          <w:rFonts w:hAnsi="宋体"/>
          <w:i/>
          <w:sz w:val="24"/>
          <w:u w:val="single"/>
        </w:rPr>
        <w:t>制造商、境内总代理商、独家代理商、</w:t>
      </w:r>
      <w:r>
        <w:rPr>
          <w:rFonts w:hint="eastAsia" w:hAnsi="宋体"/>
          <w:i/>
          <w:sz w:val="24"/>
          <w:u w:val="single"/>
        </w:rPr>
        <w:t>服务提供商</w:t>
      </w:r>
      <w:r>
        <w:rPr>
          <w:rFonts w:hAnsi="宋体"/>
          <w:sz w:val="24"/>
        </w:rPr>
        <w:t>），主要营业地点设在</w:t>
      </w:r>
      <w:r>
        <w:rPr>
          <w:rFonts w:hAnsi="宋体"/>
          <w:i/>
          <w:sz w:val="24"/>
          <w:u w:val="single"/>
        </w:rPr>
        <w:t>（</w:t>
      </w:r>
      <w:r>
        <w:rPr>
          <w:rFonts w:hint="eastAsia" w:hAnsi="宋体"/>
          <w:i/>
          <w:sz w:val="24"/>
          <w:u w:val="single"/>
        </w:rPr>
        <w:t>公司</w:t>
      </w:r>
      <w:r>
        <w:rPr>
          <w:rFonts w:hAnsi="宋体"/>
          <w:i/>
          <w:sz w:val="24"/>
          <w:u w:val="single"/>
        </w:rPr>
        <w:t xml:space="preserve">地址) </w:t>
      </w:r>
      <w:r>
        <w:rPr>
          <w:rFonts w:hAnsi="宋体"/>
          <w:sz w:val="24"/>
        </w:rPr>
        <w:t>。兹指派按</w:t>
      </w:r>
      <w:r>
        <w:rPr>
          <w:rFonts w:hAnsi="宋体"/>
          <w:i/>
          <w:sz w:val="24"/>
          <w:u w:val="single"/>
        </w:rPr>
        <w:t xml:space="preserve">（国家名称) </w:t>
      </w:r>
      <w:r>
        <w:rPr>
          <w:rFonts w:hAnsi="宋体"/>
          <w:sz w:val="24"/>
        </w:rPr>
        <w:t>的法律正式成立的，主要营业地点设在</w:t>
      </w:r>
      <w:r>
        <w:rPr>
          <w:rFonts w:hAnsi="宋体"/>
          <w:i/>
          <w:sz w:val="24"/>
          <w:u w:val="single"/>
        </w:rPr>
        <w:t>(</w:t>
      </w:r>
      <w:r>
        <w:rPr>
          <w:rFonts w:hint="eastAsia" w:hAnsi="宋体"/>
          <w:i/>
          <w:sz w:val="24"/>
          <w:u w:val="single"/>
        </w:rPr>
        <w:t>代理</w:t>
      </w:r>
      <w:r>
        <w:rPr>
          <w:rFonts w:hAnsi="宋体"/>
          <w:i/>
          <w:sz w:val="24"/>
          <w:u w:val="single"/>
        </w:rPr>
        <w:t xml:space="preserve">公司地址) </w:t>
      </w:r>
      <w:r>
        <w:rPr>
          <w:rFonts w:hAnsi="宋体"/>
          <w:sz w:val="24"/>
        </w:rPr>
        <w:t>的</w:t>
      </w:r>
      <w:r>
        <w:rPr>
          <w:rFonts w:hAnsi="宋体"/>
          <w:i/>
          <w:sz w:val="24"/>
          <w:u w:val="single"/>
        </w:rPr>
        <w:t>（</w:t>
      </w:r>
      <w:r>
        <w:rPr>
          <w:rFonts w:hint="eastAsia" w:hAnsi="宋体"/>
          <w:i/>
          <w:sz w:val="24"/>
          <w:u w:val="single"/>
        </w:rPr>
        <w:t>代理</w:t>
      </w:r>
      <w:r>
        <w:rPr>
          <w:rFonts w:hAnsi="宋体"/>
          <w:i/>
          <w:sz w:val="24"/>
          <w:u w:val="single"/>
        </w:rPr>
        <w:t xml:space="preserve">公司名称） </w:t>
      </w:r>
      <w:r>
        <w:rPr>
          <w:rFonts w:hAnsi="宋体"/>
          <w:sz w:val="24"/>
        </w:rPr>
        <w:t>作为我方真正的和合法的代理人进行下列有效的活动：</w:t>
      </w:r>
    </w:p>
    <w:p>
      <w:pPr>
        <w:pStyle w:val="4"/>
        <w:widowControl/>
        <w:spacing w:line="500" w:lineRule="exact"/>
        <w:rPr>
          <w:rFonts w:hAnsi="宋体"/>
          <w:sz w:val="24"/>
        </w:rPr>
      </w:pPr>
      <w:r>
        <w:rPr>
          <w:rFonts w:hAnsi="宋体"/>
          <w:sz w:val="24"/>
        </w:rPr>
        <w:t xml:space="preserve">    (1)唯一代表我方在中华人民共和国办理贵方第</w:t>
      </w:r>
      <w:r>
        <w:rPr>
          <w:rFonts w:hAnsi="宋体"/>
          <w:i/>
          <w:sz w:val="24"/>
          <w:u w:val="single"/>
        </w:rPr>
        <w:t>（</w:t>
      </w:r>
      <w:r>
        <w:rPr>
          <w:rFonts w:hint="eastAsia" w:hAnsi="宋体"/>
          <w:i/>
          <w:sz w:val="24"/>
          <w:u w:val="single"/>
        </w:rPr>
        <w:t>采购</w:t>
      </w:r>
      <w:r>
        <w:rPr>
          <w:rFonts w:hAnsi="宋体"/>
          <w:i/>
          <w:sz w:val="24"/>
          <w:u w:val="single"/>
        </w:rPr>
        <w:t>编号）</w:t>
      </w:r>
      <w:r>
        <w:rPr>
          <w:rFonts w:hAnsi="宋体"/>
          <w:sz w:val="24"/>
        </w:rPr>
        <w:t>号</w:t>
      </w:r>
      <w:r>
        <w:rPr>
          <w:rFonts w:hint="eastAsia" w:hAnsi="宋体"/>
          <w:sz w:val="24"/>
        </w:rPr>
        <w:t>采购</w:t>
      </w:r>
      <w:r>
        <w:rPr>
          <w:rFonts w:hAnsi="宋体"/>
          <w:sz w:val="24"/>
        </w:rPr>
        <w:t>邀请要求提供的由我方</w:t>
      </w:r>
      <w:r>
        <w:rPr>
          <w:rFonts w:hAnsi="宋体"/>
          <w:i/>
          <w:sz w:val="24"/>
        </w:rPr>
        <w:t>（</w:t>
      </w:r>
      <w:r>
        <w:rPr>
          <w:rFonts w:hint="eastAsia" w:hAnsi="宋体"/>
          <w:i/>
          <w:sz w:val="24"/>
        </w:rPr>
        <w:t>公司名称</w:t>
      </w:r>
      <w:r>
        <w:rPr>
          <w:rFonts w:hAnsi="宋体"/>
          <w:i/>
          <w:sz w:val="24"/>
        </w:rPr>
        <w:t>）</w:t>
      </w:r>
      <w:r>
        <w:rPr>
          <w:rFonts w:hint="eastAsia" w:hAnsi="宋体"/>
          <w:sz w:val="24"/>
        </w:rPr>
        <w:t>提供</w:t>
      </w:r>
      <w:r>
        <w:rPr>
          <w:rFonts w:hAnsi="宋体"/>
          <w:sz w:val="24"/>
        </w:rPr>
        <w:t>的</w:t>
      </w:r>
      <w:r>
        <w:rPr>
          <w:rFonts w:hAnsi="宋体"/>
          <w:i/>
          <w:sz w:val="24"/>
          <w:u w:val="single"/>
        </w:rPr>
        <w:t>货物名称（型号）、</w:t>
      </w:r>
      <w:r>
        <w:rPr>
          <w:rFonts w:hint="eastAsia" w:hAnsi="宋体"/>
          <w:i/>
          <w:sz w:val="24"/>
          <w:u w:val="single"/>
        </w:rPr>
        <w:t>服务事项</w:t>
      </w:r>
      <w:r>
        <w:rPr>
          <w:rFonts w:hAnsi="宋体"/>
          <w:sz w:val="24"/>
        </w:rPr>
        <w:t>的有关事宜，并对我方具有约束力。</w:t>
      </w:r>
    </w:p>
    <w:p>
      <w:pPr>
        <w:pStyle w:val="4"/>
        <w:widowControl/>
        <w:spacing w:line="500" w:lineRule="exact"/>
        <w:rPr>
          <w:rFonts w:hAnsi="宋体"/>
          <w:sz w:val="24"/>
        </w:rPr>
      </w:pPr>
      <w:r>
        <w:rPr>
          <w:rFonts w:hAnsi="宋体"/>
          <w:sz w:val="24"/>
        </w:rPr>
        <w:t xml:space="preserve">    (2)作为（</w:t>
      </w:r>
      <w:r>
        <w:rPr>
          <w:rFonts w:hAnsi="宋体"/>
          <w:i/>
          <w:sz w:val="24"/>
          <w:u w:val="single"/>
        </w:rPr>
        <w:t>制造商、境内总代理商、独家代理商、</w:t>
      </w:r>
      <w:r>
        <w:rPr>
          <w:rFonts w:hint="eastAsia" w:hAnsi="宋体"/>
          <w:i/>
          <w:sz w:val="24"/>
          <w:u w:val="single"/>
        </w:rPr>
        <w:t>服务提供商）</w:t>
      </w:r>
      <w:r>
        <w:rPr>
          <w:rFonts w:hAnsi="宋体"/>
          <w:sz w:val="24"/>
        </w:rPr>
        <w:t>，我方保证以合作者来约束自己，并对该</w:t>
      </w:r>
      <w:r>
        <w:rPr>
          <w:rFonts w:hint="eastAsia" w:hAnsi="宋体"/>
          <w:sz w:val="24"/>
        </w:rPr>
        <w:t>采购</w:t>
      </w:r>
      <w:r>
        <w:rPr>
          <w:rFonts w:hAnsi="宋体"/>
          <w:sz w:val="24"/>
        </w:rPr>
        <w:t>共同和分别承担</w:t>
      </w:r>
      <w:r>
        <w:rPr>
          <w:rFonts w:hint="eastAsia" w:hAnsi="宋体"/>
          <w:sz w:val="24"/>
        </w:rPr>
        <w:t>采购</w:t>
      </w:r>
      <w:r>
        <w:rPr>
          <w:rFonts w:hAnsi="宋体"/>
          <w:sz w:val="24"/>
        </w:rPr>
        <w:t>文件中所规定的义务。</w:t>
      </w:r>
    </w:p>
    <w:p>
      <w:pPr>
        <w:pStyle w:val="4"/>
        <w:widowControl/>
        <w:spacing w:line="500" w:lineRule="exact"/>
        <w:ind w:firstLine="480"/>
        <w:rPr>
          <w:rFonts w:hAnsi="宋体"/>
          <w:sz w:val="24"/>
        </w:rPr>
      </w:pPr>
      <w:r>
        <w:rPr>
          <w:rFonts w:hAnsi="宋体"/>
          <w:sz w:val="24"/>
        </w:rPr>
        <w:t>(3)我方兹授予</w:t>
      </w:r>
      <w:r>
        <w:rPr>
          <w:rFonts w:hAnsi="宋体"/>
          <w:i/>
          <w:sz w:val="24"/>
          <w:u w:val="single"/>
        </w:rPr>
        <w:t>（</w:t>
      </w:r>
      <w:r>
        <w:rPr>
          <w:rFonts w:hint="eastAsia" w:hAnsi="宋体"/>
          <w:i/>
          <w:sz w:val="24"/>
          <w:u w:val="single"/>
        </w:rPr>
        <w:t>代理</w:t>
      </w:r>
      <w:r>
        <w:rPr>
          <w:rFonts w:hAnsi="宋体"/>
          <w:i/>
          <w:sz w:val="24"/>
          <w:u w:val="single"/>
        </w:rPr>
        <w:t xml:space="preserve">公司名称） </w:t>
      </w:r>
      <w:r>
        <w:rPr>
          <w:rFonts w:hAnsi="宋体"/>
          <w:sz w:val="24"/>
        </w:rPr>
        <w:t>全权办理和履行上述我方为完成上述各点所必须的事宜，具有替换或撤消的全权。兹确认</w:t>
      </w:r>
      <w:r>
        <w:rPr>
          <w:rFonts w:hAnsi="宋体"/>
          <w:i/>
          <w:sz w:val="24"/>
          <w:u w:val="single"/>
        </w:rPr>
        <w:t>（</w:t>
      </w:r>
      <w:r>
        <w:rPr>
          <w:rFonts w:hint="eastAsia" w:hAnsi="宋体"/>
          <w:i/>
          <w:sz w:val="24"/>
          <w:u w:val="single"/>
        </w:rPr>
        <w:t>代理</w:t>
      </w:r>
      <w:r>
        <w:rPr>
          <w:rFonts w:hAnsi="宋体"/>
          <w:i/>
          <w:sz w:val="24"/>
          <w:u w:val="single"/>
        </w:rPr>
        <w:t xml:space="preserve">公司名称） </w:t>
      </w:r>
      <w:r>
        <w:rPr>
          <w:rFonts w:hAnsi="宋体"/>
          <w:sz w:val="24"/>
        </w:rPr>
        <w:t>或其正式授权代表依此合法地办理一切事宜。</w:t>
      </w:r>
    </w:p>
    <w:p>
      <w:pPr>
        <w:pStyle w:val="4"/>
        <w:widowControl/>
        <w:spacing w:line="500" w:lineRule="exact"/>
        <w:ind w:firstLine="480"/>
        <w:rPr>
          <w:rFonts w:hAnsi="宋体"/>
          <w:sz w:val="24"/>
        </w:rPr>
      </w:pPr>
      <w:r>
        <w:rPr>
          <w:rFonts w:hAnsi="宋体"/>
          <w:sz w:val="24"/>
        </w:rPr>
        <w:t>（4）随此函，附上</w:t>
      </w:r>
      <w:r>
        <w:rPr>
          <w:rFonts w:hAnsi="宋体"/>
          <w:i/>
          <w:sz w:val="24"/>
          <w:u w:val="single"/>
        </w:rPr>
        <w:t>（</w:t>
      </w:r>
      <w:r>
        <w:rPr>
          <w:rFonts w:hint="eastAsia" w:hAnsi="宋体"/>
          <w:i/>
          <w:sz w:val="24"/>
          <w:u w:val="single"/>
        </w:rPr>
        <w:t>公司</w:t>
      </w:r>
      <w:r>
        <w:rPr>
          <w:rFonts w:hAnsi="宋体"/>
          <w:i/>
          <w:sz w:val="24"/>
          <w:u w:val="single"/>
        </w:rPr>
        <w:t>名称）</w:t>
      </w:r>
      <w:r>
        <w:rPr>
          <w:rFonts w:hAnsi="宋体"/>
          <w:sz w:val="24"/>
        </w:rPr>
        <w:t>给</w:t>
      </w:r>
      <w:r>
        <w:rPr>
          <w:rFonts w:hAnsi="宋体"/>
          <w:i/>
          <w:sz w:val="24"/>
          <w:u w:val="single"/>
        </w:rPr>
        <w:t>（</w:t>
      </w:r>
      <w:r>
        <w:rPr>
          <w:rFonts w:hint="eastAsia" w:hAnsi="宋体"/>
          <w:i/>
          <w:sz w:val="24"/>
          <w:u w:val="single"/>
        </w:rPr>
        <w:t>代理</w:t>
      </w:r>
      <w:r>
        <w:rPr>
          <w:rFonts w:hAnsi="宋体"/>
          <w:i/>
          <w:sz w:val="24"/>
          <w:u w:val="single"/>
        </w:rPr>
        <w:t>公司名称）</w:t>
      </w:r>
      <w:r>
        <w:rPr>
          <w:rFonts w:hAnsi="宋体"/>
          <w:sz w:val="24"/>
        </w:rPr>
        <w:t>的正式授权文件复印件，以证明提供货物</w:t>
      </w:r>
      <w:r>
        <w:rPr>
          <w:rFonts w:hint="eastAsia" w:hAnsi="宋体"/>
          <w:sz w:val="24"/>
        </w:rPr>
        <w:t>或服务</w:t>
      </w:r>
      <w:r>
        <w:rPr>
          <w:rFonts w:hAnsi="宋体"/>
          <w:sz w:val="24"/>
        </w:rPr>
        <w:t>来源的可靠性。</w:t>
      </w:r>
    </w:p>
    <w:p>
      <w:pPr>
        <w:pStyle w:val="4"/>
        <w:widowControl/>
        <w:spacing w:line="500" w:lineRule="exact"/>
        <w:ind w:firstLine="480"/>
        <w:rPr>
          <w:rFonts w:hAnsi="宋体"/>
          <w:sz w:val="24"/>
        </w:rPr>
      </w:pPr>
      <w:r>
        <w:rPr>
          <w:rFonts w:hAnsi="宋体"/>
          <w:i/>
          <w:sz w:val="24"/>
          <w:u w:val="single"/>
        </w:rPr>
        <w:t>（</w:t>
      </w:r>
      <w:r>
        <w:rPr>
          <w:rFonts w:hint="eastAsia" w:hAnsi="宋体"/>
          <w:i/>
          <w:sz w:val="24"/>
          <w:u w:val="single"/>
        </w:rPr>
        <w:t>公司</w:t>
      </w:r>
      <w:r>
        <w:rPr>
          <w:rFonts w:hAnsi="宋体"/>
          <w:i/>
          <w:sz w:val="24"/>
          <w:u w:val="single"/>
        </w:rPr>
        <w:t>名称）</w:t>
      </w:r>
      <w:r>
        <w:rPr>
          <w:rFonts w:hAnsi="宋体"/>
          <w:sz w:val="24"/>
        </w:rPr>
        <w:t>于年月日签署本文件，</w:t>
      </w:r>
      <w:r>
        <w:rPr>
          <w:rFonts w:hAnsi="宋体"/>
          <w:i/>
          <w:sz w:val="24"/>
          <w:u w:val="single"/>
        </w:rPr>
        <w:t>（</w:t>
      </w:r>
      <w:r>
        <w:rPr>
          <w:rFonts w:hint="eastAsia" w:hAnsi="宋体"/>
          <w:i/>
          <w:sz w:val="24"/>
          <w:u w:val="single"/>
        </w:rPr>
        <w:t>代理</w:t>
      </w:r>
      <w:r>
        <w:rPr>
          <w:rFonts w:hAnsi="宋体"/>
          <w:i/>
          <w:sz w:val="24"/>
          <w:u w:val="single"/>
        </w:rPr>
        <w:t xml:space="preserve">公司名称) </w:t>
      </w:r>
      <w:r>
        <w:rPr>
          <w:rFonts w:hAnsi="宋体"/>
          <w:sz w:val="24"/>
        </w:rPr>
        <w:t>于年月日接受此件，以此为证。</w:t>
      </w:r>
    </w:p>
    <w:p>
      <w:pPr>
        <w:pStyle w:val="4"/>
        <w:widowControl/>
        <w:spacing w:line="500" w:lineRule="exact"/>
        <w:ind w:left="6000" w:hanging="6000" w:hangingChars="2500"/>
        <w:rPr>
          <w:rFonts w:hAnsi="宋体"/>
          <w:sz w:val="24"/>
        </w:rPr>
      </w:pPr>
      <w:r>
        <w:rPr>
          <w:rFonts w:hint="eastAsia" w:hAnsi="宋体"/>
          <w:sz w:val="24"/>
        </w:rPr>
        <w:t>代理</w:t>
      </w:r>
      <w:r>
        <w:rPr>
          <w:rFonts w:hAnsi="宋体"/>
          <w:sz w:val="24"/>
        </w:rPr>
        <w:t xml:space="preserve">公司名称（单位公章）：   </w:t>
      </w:r>
      <w:r>
        <w:rPr>
          <w:rFonts w:hint="eastAsia" w:hAnsi="宋体"/>
          <w:sz w:val="24"/>
        </w:rPr>
        <w:t xml:space="preserve">        授权公司</w:t>
      </w:r>
      <w:r>
        <w:rPr>
          <w:rFonts w:hAnsi="宋体"/>
          <w:sz w:val="24"/>
        </w:rPr>
        <w:t>（单位公章）：</w:t>
      </w:r>
    </w:p>
    <w:p>
      <w:pPr>
        <w:pStyle w:val="4"/>
        <w:widowControl/>
        <w:spacing w:line="500" w:lineRule="exact"/>
        <w:rPr>
          <w:rFonts w:hAnsi="宋体"/>
          <w:sz w:val="24"/>
        </w:rPr>
      </w:pPr>
      <w:r>
        <w:rPr>
          <w:rFonts w:hAnsi="宋体"/>
          <w:sz w:val="24"/>
        </w:rPr>
        <w:t xml:space="preserve">签字人职务和部门：  </w:t>
      </w:r>
      <w:r>
        <w:rPr>
          <w:rFonts w:hint="eastAsia" w:hAnsi="宋体"/>
          <w:sz w:val="24"/>
          <w:lang w:val="en-US" w:eastAsia="zh-CN"/>
        </w:rPr>
        <w:t xml:space="preserve">           </w:t>
      </w:r>
      <w:r>
        <w:rPr>
          <w:rFonts w:hAnsi="宋体"/>
          <w:sz w:val="24"/>
        </w:rPr>
        <w:t xml:space="preserve"> </w:t>
      </w:r>
      <w:r>
        <w:rPr>
          <w:rFonts w:hint="eastAsia" w:hAnsi="宋体"/>
          <w:sz w:val="24"/>
          <w:lang w:val="en-US" w:eastAsia="zh-CN"/>
        </w:rPr>
        <w:t xml:space="preserve">     </w:t>
      </w:r>
      <w:r>
        <w:rPr>
          <w:rFonts w:hAnsi="宋体"/>
          <w:sz w:val="24"/>
        </w:rPr>
        <w:t>签字人职务和部门：</w:t>
      </w:r>
    </w:p>
    <w:p>
      <w:pPr>
        <w:pStyle w:val="4"/>
        <w:widowControl/>
        <w:spacing w:line="500" w:lineRule="exact"/>
        <w:rPr>
          <w:rFonts w:hAnsi="宋体"/>
          <w:sz w:val="24"/>
        </w:rPr>
      </w:pPr>
      <w:r>
        <w:rPr>
          <w:rFonts w:hAnsi="宋体"/>
          <w:sz w:val="24"/>
        </w:rPr>
        <w:t xml:space="preserve">签字人姓名：   </w:t>
      </w:r>
      <w:r>
        <w:rPr>
          <w:rFonts w:hint="eastAsia" w:hAnsi="宋体"/>
          <w:sz w:val="24"/>
          <w:lang w:val="en-US" w:eastAsia="zh-CN"/>
        </w:rPr>
        <w:t xml:space="preserve">                      </w:t>
      </w:r>
      <w:r>
        <w:rPr>
          <w:rFonts w:hAnsi="宋体"/>
          <w:sz w:val="24"/>
        </w:rPr>
        <w:t>签字人姓名：</w:t>
      </w:r>
    </w:p>
    <w:p>
      <w:pPr>
        <w:pStyle w:val="4"/>
        <w:widowControl/>
        <w:spacing w:line="500" w:lineRule="exact"/>
        <w:rPr>
          <w:rFonts w:hAnsi="宋体"/>
          <w:sz w:val="24"/>
          <w:u w:val="single"/>
        </w:rPr>
      </w:pPr>
      <w:r>
        <w:rPr>
          <w:rFonts w:hAnsi="宋体"/>
          <w:sz w:val="24"/>
        </w:rPr>
        <w:t xml:space="preserve">签字人签字：  </w:t>
      </w:r>
      <w:r>
        <w:rPr>
          <w:rFonts w:hint="eastAsia" w:hAnsi="宋体"/>
          <w:sz w:val="24"/>
          <w:lang w:val="en-US" w:eastAsia="zh-CN"/>
        </w:rPr>
        <w:t xml:space="preserve">                       </w:t>
      </w:r>
      <w:r>
        <w:rPr>
          <w:rFonts w:hAnsi="宋体"/>
          <w:sz w:val="24"/>
        </w:rPr>
        <w:t>签字人签字：</w:t>
      </w:r>
    </w:p>
    <w:p>
      <w:pPr>
        <w:pStyle w:val="4"/>
        <w:widowControl/>
        <w:spacing w:line="500" w:lineRule="exact"/>
        <w:ind w:firstLine="480"/>
        <w:rPr>
          <w:rFonts w:hAnsi="宋体"/>
          <w:sz w:val="21"/>
          <w:szCs w:val="21"/>
          <w:u w:val="single"/>
        </w:rPr>
      </w:pPr>
    </w:p>
    <w:p>
      <w:pPr>
        <w:pStyle w:val="4"/>
        <w:widowControl/>
        <w:spacing w:line="500" w:lineRule="exact"/>
        <w:ind w:firstLine="480"/>
        <w:rPr>
          <w:rFonts w:hAnsi="宋体"/>
          <w:sz w:val="24"/>
          <w:u w:val="single"/>
        </w:rPr>
      </w:pPr>
    </w:p>
    <w:p>
      <w:pPr>
        <w:pStyle w:val="4"/>
        <w:widowControl/>
        <w:spacing w:line="500" w:lineRule="exact"/>
        <w:ind w:firstLine="480"/>
        <w:rPr>
          <w:rFonts w:hAnsi="宋体"/>
          <w:sz w:val="24"/>
          <w:u w:val="single"/>
        </w:rPr>
      </w:pPr>
    </w:p>
    <w:p>
      <w:pPr>
        <w:pStyle w:val="4"/>
        <w:widowControl/>
        <w:spacing w:line="500" w:lineRule="exact"/>
        <w:ind w:firstLine="480"/>
        <w:rPr>
          <w:rFonts w:hAnsi="宋体"/>
          <w:sz w:val="24"/>
          <w:u w:val="single"/>
        </w:rPr>
      </w:pPr>
    </w:p>
    <w:p>
      <w:pPr>
        <w:pStyle w:val="4"/>
        <w:widowControl/>
        <w:spacing w:line="500" w:lineRule="exact"/>
        <w:jc w:val="center"/>
        <w:rPr>
          <w:rFonts w:hAnsi="宋体"/>
          <w:b/>
          <w:sz w:val="24"/>
          <w:szCs w:val="24"/>
        </w:rPr>
      </w:pPr>
      <w:r>
        <w:rPr>
          <w:rFonts w:hint="eastAsia" w:hAnsi="宋体"/>
          <w:b/>
          <w:sz w:val="24"/>
          <w:szCs w:val="24"/>
        </w:rPr>
        <w:t>3.8．1  冷库机组及内机技术要求响应表</w:t>
      </w:r>
      <w:bookmarkEnd w:id="14"/>
      <w:r>
        <w:rPr>
          <w:rFonts w:hint="eastAsia" w:hAnsi="宋体"/>
          <w:b/>
          <w:sz w:val="24"/>
          <w:szCs w:val="24"/>
        </w:rPr>
        <w:t>（格式）</w:t>
      </w:r>
    </w:p>
    <w:p>
      <w:pPr>
        <w:ind w:firstLine="315" w:firstLineChars="150"/>
        <w:jc w:val="left"/>
        <w:rPr>
          <w:rFonts w:ascii="宋体" w:hAnsi="宋体"/>
          <w:u w:val="single"/>
        </w:rPr>
      </w:pPr>
      <w:r>
        <w:rPr>
          <w:rFonts w:hint="eastAsia" w:ascii="宋体" w:hAnsi="宋体" w:cs="宋体"/>
        </w:rPr>
        <w:t xml:space="preserve">采购编号：__________                          </w:t>
      </w:r>
      <w:r>
        <w:rPr>
          <w:rFonts w:hint="eastAsia" w:ascii="宋体" w:hAnsi="宋体"/>
        </w:rPr>
        <w:t>货物名称：</w:t>
      </w:r>
    </w:p>
    <w:tbl>
      <w:tblPr>
        <w:tblStyle w:val="8"/>
        <w:tblW w:w="9640" w:type="dxa"/>
        <w:tblInd w:w="-31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77"/>
        <w:gridCol w:w="4394"/>
        <w:gridCol w:w="2693"/>
        <w:gridCol w:w="127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trPr>
        <w:tc>
          <w:tcPr>
            <w:tcW w:w="1277" w:type="dxa"/>
            <w:tcBorders>
              <w:top w:val="double" w:color="auto" w:sz="4" w:space="0"/>
              <w:left w:val="double" w:color="auto" w:sz="4" w:space="0"/>
              <w:bottom w:val="single" w:color="auto" w:sz="6" w:space="0"/>
              <w:right w:val="single" w:color="auto" w:sz="6" w:space="0"/>
            </w:tcBorders>
            <w:vAlign w:val="center"/>
          </w:tcPr>
          <w:p>
            <w:pPr>
              <w:pStyle w:val="4"/>
              <w:widowControl/>
              <w:jc w:val="center"/>
              <w:rPr>
                <w:rFonts w:hAnsi="宋体"/>
                <w:kern w:val="2"/>
                <w:sz w:val="21"/>
                <w:szCs w:val="21"/>
              </w:rPr>
            </w:pPr>
            <w:r>
              <w:rPr>
                <w:rFonts w:hAnsi="宋体"/>
                <w:kern w:val="2"/>
                <w:sz w:val="21"/>
                <w:szCs w:val="21"/>
              </w:rPr>
              <w:t>文件条目号</w:t>
            </w:r>
          </w:p>
        </w:tc>
        <w:tc>
          <w:tcPr>
            <w:tcW w:w="4394" w:type="dxa"/>
            <w:tcBorders>
              <w:top w:val="double" w:color="auto" w:sz="4" w:space="0"/>
              <w:left w:val="single" w:color="auto" w:sz="6" w:space="0"/>
              <w:bottom w:val="single" w:color="auto" w:sz="6" w:space="0"/>
              <w:right w:val="single" w:color="auto" w:sz="6" w:space="0"/>
            </w:tcBorders>
            <w:vAlign w:val="center"/>
          </w:tcPr>
          <w:p>
            <w:pPr>
              <w:pStyle w:val="4"/>
              <w:widowControl/>
              <w:jc w:val="center"/>
              <w:rPr>
                <w:rFonts w:hAnsi="宋体"/>
                <w:kern w:val="2"/>
                <w:sz w:val="21"/>
                <w:szCs w:val="21"/>
              </w:rPr>
            </w:pPr>
            <w:r>
              <w:rPr>
                <w:rFonts w:hint="eastAsia" w:hAnsi="宋体"/>
                <w:kern w:val="2"/>
                <w:sz w:val="21"/>
                <w:szCs w:val="21"/>
              </w:rPr>
              <w:t>采购</w:t>
            </w:r>
            <w:r>
              <w:rPr>
                <w:rFonts w:hAnsi="宋体"/>
                <w:kern w:val="2"/>
                <w:sz w:val="21"/>
                <w:szCs w:val="21"/>
              </w:rPr>
              <w:t>文件技术要求的内容与数值</w:t>
            </w:r>
          </w:p>
        </w:tc>
        <w:tc>
          <w:tcPr>
            <w:tcW w:w="2693" w:type="dxa"/>
            <w:tcBorders>
              <w:top w:val="double" w:color="auto" w:sz="4" w:space="0"/>
              <w:left w:val="single" w:color="auto" w:sz="6" w:space="0"/>
              <w:bottom w:val="single" w:color="auto" w:sz="6" w:space="0"/>
              <w:right w:val="single" w:color="auto" w:sz="6" w:space="0"/>
            </w:tcBorders>
            <w:vAlign w:val="center"/>
          </w:tcPr>
          <w:p>
            <w:pPr>
              <w:pStyle w:val="4"/>
              <w:widowControl/>
              <w:jc w:val="center"/>
              <w:rPr>
                <w:rFonts w:hAnsi="宋体"/>
                <w:kern w:val="2"/>
                <w:sz w:val="21"/>
                <w:szCs w:val="21"/>
              </w:rPr>
            </w:pPr>
            <w:r>
              <w:rPr>
                <w:rFonts w:hint="eastAsia" w:hAnsi="宋体"/>
                <w:kern w:val="2"/>
                <w:sz w:val="21"/>
                <w:szCs w:val="21"/>
              </w:rPr>
              <w:t>供应产品</w:t>
            </w:r>
            <w:r>
              <w:rPr>
                <w:rFonts w:hAnsi="宋体"/>
                <w:kern w:val="2"/>
                <w:sz w:val="21"/>
                <w:szCs w:val="21"/>
              </w:rPr>
              <w:t>技术响应内容与数值</w:t>
            </w:r>
          </w:p>
        </w:tc>
        <w:tc>
          <w:tcPr>
            <w:tcW w:w="1276" w:type="dxa"/>
            <w:tcBorders>
              <w:top w:val="double" w:color="auto" w:sz="4" w:space="0"/>
              <w:left w:val="single" w:color="auto" w:sz="6" w:space="0"/>
              <w:bottom w:val="single" w:color="auto" w:sz="6" w:space="0"/>
              <w:right w:val="double" w:color="auto" w:sz="4" w:space="0"/>
            </w:tcBorders>
            <w:vAlign w:val="center"/>
          </w:tcPr>
          <w:p>
            <w:pPr>
              <w:pStyle w:val="4"/>
              <w:widowControl/>
              <w:jc w:val="center"/>
              <w:rPr>
                <w:rFonts w:hAnsi="宋体"/>
                <w:kern w:val="2"/>
                <w:sz w:val="21"/>
                <w:szCs w:val="21"/>
              </w:rPr>
            </w:pPr>
            <w:r>
              <w:rPr>
                <w:rFonts w:hAnsi="宋体"/>
                <w:kern w:val="2"/>
                <w:sz w:val="21"/>
                <w:szCs w:val="21"/>
              </w:rPr>
              <w:t>备注</w:t>
            </w:r>
          </w:p>
          <w:p>
            <w:pPr>
              <w:pStyle w:val="4"/>
              <w:widowControl/>
              <w:jc w:val="center"/>
              <w:rPr>
                <w:rFonts w:hAnsi="宋体"/>
                <w:kern w:val="2"/>
                <w:sz w:val="21"/>
                <w:szCs w:val="21"/>
              </w:rPr>
            </w:pPr>
            <w:r>
              <w:rPr>
                <w:rFonts w:hAnsi="宋体"/>
                <w:kern w:val="2"/>
                <w:sz w:val="21"/>
                <w:szCs w:val="21"/>
              </w:rPr>
              <w:t>(偏差说明)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trPr>
        <w:tc>
          <w:tcPr>
            <w:tcW w:w="1277" w:type="dxa"/>
            <w:tcBorders>
              <w:top w:val="single" w:color="auto" w:sz="6" w:space="0"/>
              <w:left w:val="double" w:color="auto" w:sz="4" w:space="0"/>
              <w:bottom w:val="single" w:color="auto" w:sz="6" w:space="0"/>
              <w:right w:val="single" w:color="auto" w:sz="6" w:space="0"/>
            </w:tcBorders>
            <w:vAlign w:val="center"/>
          </w:tcPr>
          <w:p>
            <w:pPr>
              <w:widowControl/>
              <w:jc w:val="center"/>
            </w:pPr>
            <w:r>
              <w:rPr>
                <w:rFonts w:hint="eastAsia"/>
              </w:rPr>
              <w:t>1</w:t>
            </w:r>
          </w:p>
        </w:tc>
        <w:tc>
          <w:tcPr>
            <w:tcW w:w="4394" w:type="dxa"/>
            <w:tcBorders>
              <w:top w:val="single" w:color="auto" w:sz="6" w:space="0"/>
              <w:left w:val="single" w:color="auto" w:sz="6" w:space="0"/>
              <w:bottom w:val="single" w:color="auto" w:sz="6" w:space="0"/>
              <w:right w:val="single" w:color="auto" w:sz="6" w:space="0"/>
            </w:tcBorders>
            <w:vAlign w:val="center"/>
          </w:tcPr>
          <w:p>
            <w:pPr>
              <w:widowControl/>
              <w:jc w:val="left"/>
            </w:pPr>
            <w:r>
              <w:rPr>
                <w:rFonts w:hint="eastAsia"/>
              </w:rPr>
              <w:t>外机组型号；</w:t>
            </w:r>
            <w:r>
              <w:t>C...0</w:t>
            </w:r>
            <w:r>
              <w:rPr>
                <w:rFonts w:hint="eastAsia"/>
              </w:rPr>
              <w:t>5</w:t>
            </w:r>
            <w:r>
              <w:t>00</w:t>
            </w:r>
          </w:p>
        </w:tc>
        <w:tc>
          <w:tcPr>
            <w:tcW w:w="2693" w:type="dxa"/>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1276" w:type="dxa"/>
            <w:tcBorders>
              <w:top w:val="single" w:color="auto" w:sz="6" w:space="0"/>
              <w:left w:val="single" w:color="auto" w:sz="6" w:space="0"/>
              <w:bottom w:val="single" w:color="auto" w:sz="6" w:space="0"/>
              <w:right w:val="double" w:color="auto" w:sz="4" w:space="0"/>
            </w:tcBorders>
            <w:vAlign w:val="center"/>
          </w:tcPr>
          <w:p>
            <w:pPr>
              <w:widowControl/>
              <w:jc w:val="cente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trPr>
        <w:tc>
          <w:tcPr>
            <w:tcW w:w="1277" w:type="dxa"/>
            <w:tcBorders>
              <w:top w:val="single" w:color="auto" w:sz="6" w:space="0"/>
              <w:left w:val="double" w:color="auto" w:sz="4" w:space="0"/>
              <w:bottom w:val="single" w:color="auto" w:sz="6" w:space="0"/>
              <w:right w:val="single" w:color="auto" w:sz="6" w:space="0"/>
            </w:tcBorders>
            <w:vAlign w:val="center"/>
          </w:tcPr>
          <w:p>
            <w:pPr>
              <w:widowControl/>
              <w:jc w:val="center"/>
            </w:pPr>
            <w:r>
              <w:rPr>
                <w:rFonts w:hint="eastAsia"/>
              </w:rPr>
              <w:t>2</w:t>
            </w:r>
          </w:p>
        </w:tc>
        <w:tc>
          <w:tcPr>
            <w:tcW w:w="4394" w:type="dxa"/>
            <w:tcBorders>
              <w:top w:val="single" w:color="auto" w:sz="6" w:space="0"/>
              <w:left w:val="single" w:color="auto" w:sz="6" w:space="0"/>
              <w:bottom w:val="single" w:color="auto" w:sz="6" w:space="0"/>
              <w:right w:val="single" w:color="auto" w:sz="6" w:space="0"/>
            </w:tcBorders>
            <w:vAlign w:val="center"/>
          </w:tcPr>
          <w:p>
            <w:pPr>
              <w:widowControl/>
              <w:jc w:val="left"/>
            </w:pPr>
            <w:r>
              <w:rPr>
                <w:rFonts w:hint="eastAsia"/>
              </w:rPr>
              <w:t xml:space="preserve">制冷量： </w:t>
            </w:r>
            <w:r>
              <w:t>12000W</w:t>
            </w:r>
          </w:p>
        </w:tc>
        <w:tc>
          <w:tcPr>
            <w:tcW w:w="2693" w:type="dxa"/>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1276" w:type="dxa"/>
            <w:tcBorders>
              <w:top w:val="single" w:color="auto" w:sz="6" w:space="0"/>
              <w:left w:val="single" w:color="auto" w:sz="6" w:space="0"/>
              <w:bottom w:val="single" w:color="auto" w:sz="6" w:space="0"/>
              <w:right w:val="double" w:color="auto" w:sz="4" w:space="0"/>
            </w:tcBorders>
            <w:vAlign w:val="center"/>
          </w:tcPr>
          <w:p>
            <w:pPr>
              <w:widowControl/>
              <w:jc w:val="cente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trPr>
        <w:tc>
          <w:tcPr>
            <w:tcW w:w="1277" w:type="dxa"/>
            <w:tcBorders>
              <w:top w:val="single" w:color="auto" w:sz="6" w:space="0"/>
              <w:left w:val="double" w:color="auto" w:sz="4" w:space="0"/>
              <w:bottom w:val="single" w:color="auto" w:sz="6" w:space="0"/>
              <w:right w:val="single" w:color="auto" w:sz="6" w:space="0"/>
            </w:tcBorders>
            <w:vAlign w:val="center"/>
          </w:tcPr>
          <w:p>
            <w:pPr>
              <w:widowControl/>
              <w:jc w:val="center"/>
            </w:pPr>
            <w:r>
              <w:rPr>
                <w:rFonts w:hint="eastAsia"/>
              </w:rPr>
              <w:t>3</w:t>
            </w:r>
          </w:p>
        </w:tc>
        <w:tc>
          <w:tcPr>
            <w:tcW w:w="4394" w:type="dxa"/>
            <w:tcBorders>
              <w:top w:val="single" w:color="auto" w:sz="6" w:space="0"/>
              <w:left w:val="single" w:color="auto" w:sz="6" w:space="0"/>
              <w:bottom w:val="single" w:color="auto" w:sz="6" w:space="0"/>
              <w:right w:val="single" w:color="auto" w:sz="6" w:space="0"/>
            </w:tcBorders>
            <w:vAlign w:val="center"/>
          </w:tcPr>
          <w:p>
            <w:pPr>
              <w:widowControl/>
              <w:jc w:val="left"/>
            </w:pPr>
            <w:r>
              <w:rPr>
                <w:rFonts w:hint="eastAsia"/>
              </w:rPr>
              <w:t>制冷温度范围： -18℃～30℃</w:t>
            </w:r>
          </w:p>
        </w:tc>
        <w:tc>
          <w:tcPr>
            <w:tcW w:w="2693" w:type="dxa"/>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1276" w:type="dxa"/>
            <w:tcBorders>
              <w:top w:val="single" w:color="auto" w:sz="6" w:space="0"/>
              <w:left w:val="single" w:color="auto" w:sz="6" w:space="0"/>
              <w:bottom w:val="single" w:color="auto" w:sz="6" w:space="0"/>
              <w:right w:val="double" w:color="auto" w:sz="4" w:space="0"/>
            </w:tcBorders>
            <w:vAlign w:val="center"/>
          </w:tcPr>
          <w:p>
            <w:pPr>
              <w:widowControl/>
              <w:jc w:val="cente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trPr>
        <w:tc>
          <w:tcPr>
            <w:tcW w:w="1277" w:type="dxa"/>
            <w:tcBorders>
              <w:top w:val="single" w:color="auto" w:sz="6" w:space="0"/>
              <w:left w:val="double" w:color="auto" w:sz="4" w:space="0"/>
              <w:bottom w:val="single" w:color="auto" w:sz="6" w:space="0"/>
              <w:right w:val="single" w:color="auto" w:sz="6" w:space="0"/>
            </w:tcBorders>
            <w:vAlign w:val="center"/>
          </w:tcPr>
          <w:p>
            <w:pPr>
              <w:widowControl/>
              <w:jc w:val="center"/>
            </w:pPr>
            <w:r>
              <w:rPr>
                <w:rFonts w:hint="eastAsia"/>
              </w:rPr>
              <w:t>4</w:t>
            </w:r>
          </w:p>
        </w:tc>
        <w:tc>
          <w:tcPr>
            <w:tcW w:w="4394" w:type="dxa"/>
            <w:tcBorders>
              <w:top w:val="single" w:color="auto" w:sz="6" w:space="0"/>
              <w:left w:val="single" w:color="auto" w:sz="6" w:space="0"/>
              <w:bottom w:val="single" w:color="auto" w:sz="6" w:space="0"/>
              <w:right w:val="single" w:color="auto" w:sz="6" w:space="0"/>
            </w:tcBorders>
            <w:vAlign w:val="center"/>
          </w:tcPr>
          <w:p>
            <w:pPr>
              <w:widowControl/>
              <w:jc w:val="left"/>
            </w:pPr>
            <w:r>
              <w:rPr>
                <w:rFonts w:hint="eastAsia"/>
              </w:rPr>
              <w:t>工作环境温度范围： -15℃～45℃</w:t>
            </w:r>
          </w:p>
        </w:tc>
        <w:tc>
          <w:tcPr>
            <w:tcW w:w="2693" w:type="dxa"/>
            <w:tcBorders>
              <w:top w:val="single" w:color="auto" w:sz="6" w:space="0"/>
              <w:left w:val="single" w:color="auto" w:sz="6" w:space="0"/>
              <w:bottom w:val="single" w:color="auto" w:sz="6" w:space="0"/>
              <w:right w:val="single" w:color="auto" w:sz="6" w:space="0"/>
            </w:tcBorders>
            <w:vAlign w:val="center"/>
          </w:tcPr>
          <w:p>
            <w:pPr>
              <w:widowControl/>
              <w:jc w:val="center"/>
            </w:pPr>
            <w:bookmarkStart w:id="20" w:name="_GoBack"/>
            <w:bookmarkEnd w:id="20"/>
          </w:p>
        </w:tc>
        <w:tc>
          <w:tcPr>
            <w:tcW w:w="1276" w:type="dxa"/>
            <w:tcBorders>
              <w:top w:val="single" w:color="auto" w:sz="6" w:space="0"/>
              <w:left w:val="single" w:color="auto" w:sz="6" w:space="0"/>
              <w:bottom w:val="single" w:color="auto" w:sz="6" w:space="0"/>
              <w:right w:val="double" w:color="auto" w:sz="4" w:space="0"/>
            </w:tcBorders>
            <w:vAlign w:val="center"/>
          </w:tcPr>
          <w:p>
            <w:pPr>
              <w:widowControl/>
              <w:jc w:val="cente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trPr>
        <w:tc>
          <w:tcPr>
            <w:tcW w:w="1277" w:type="dxa"/>
            <w:tcBorders>
              <w:top w:val="single" w:color="auto" w:sz="6" w:space="0"/>
              <w:left w:val="double" w:color="auto" w:sz="4" w:space="0"/>
              <w:bottom w:val="single" w:color="auto" w:sz="6" w:space="0"/>
              <w:right w:val="single" w:color="auto" w:sz="6" w:space="0"/>
            </w:tcBorders>
            <w:vAlign w:val="center"/>
          </w:tcPr>
          <w:p>
            <w:pPr>
              <w:widowControl/>
              <w:jc w:val="center"/>
            </w:pPr>
            <w:r>
              <w:rPr>
                <w:rFonts w:hint="eastAsia"/>
              </w:rPr>
              <w:t>5</w:t>
            </w:r>
          </w:p>
        </w:tc>
        <w:tc>
          <w:tcPr>
            <w:tcW w:w="4394" w:type="dxa"/>
            <w:tcBorders>
              <w:top w:val="single" w:color="auto" w:sz="6" w:space="0"/>
              <w:left w:val="single" w:color="auto" w:sz="6" w:space="0"/>
              <w:bottom w:val="single" w:color="auto" w:sz="6" w:space="0"/>
              <w:right w:val="single" w:color="auto" w:sz="6" w:space="0"/>
            </w:tcBorders>
            <w:vAlign w:val="center"/>
          </w:tcPr>
          <w:p>
            <w:pPr>
              <w:widowControl/>
              <w:jc w:val="left"/>
            </w:pPr>
            <w:r>
              <w:rPr>
                <w:rFonts w:hint="eastAsia"/>
              </w:rPr>
              <w:t>工作电压：380V</w:t>
            </w:r>
          </w:p>
        </w:tc>
        <w:tc>
          <w:tcPr>
            <w:tcW w:w="2693" w:type="dxa"/>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1276" w:type="dxa"/>
            <w:tcBorders>
              <w:top w:val="single" w:color="auto" w:sz="6" w:space="0"/>
              <w:left w:val="single" w:color="auto" w:sz="6" w:space="0"/>
              <w:bottom w:val="single" w:color="auto" w:sz="6" w:space="0"/>
              <w:right w:val="double" w:color="auto" w:sz="4" w:space="0"/>
            </w:tcBorders>
            <w:vAlign w:val="center"/>
          </w:tcPr>
          <w:p>
            <w:pPr>
              <w:widowControl/>
              <w:jc w:val="cente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trPr>
        <w:tc>
          <w:tcPr>
            <w:tcW w:w="1277" w:type="dxa"/>
            <w:tcBorders>
              <w:top w:val="single" w:color="auto" w:sz="6" w:space="0"/>
              <w:left w:val="double" w:color="auto" w:sz="4" w:space="0"/>
              <w:bottom w:val="single" w:color="auto" w:sz="6" w:space="0"/>
              <w:right w:val="single" w:color="auto" w:sz="6" w:space="0"/>
            </w:tcBorders>
            <w:vAlign w:val="center"/>
          </w:tcPr>
          <w:p>
            <w:pPr>
              <w:widowControl/>
              <w:jc w:val="center"/>
            </w:pPr>
            <w:r>
              <w:rPr>
                <w:rFonts w:hint="eastAsia"/>
              </w:rPr>
              <w:t>6</w:t>
            </w:r>
          </w:p>
        </w:tc>
        <w:tc>
          <w:tcPr>
            <w:tcW w:w="4394" w:type="dxa"/>
            <w:tcBorders>
              <w:top w:val="single" w:color="auto" w:sz="6" w:space="0"/>
              <w:left w:val="single" w:color="auto" w:sz="6" w:space="0"/>
              <w:bottom w:val="single" w:color="auto" w:sz="6" w:space="0"/>
              <w:right w:val="single" w:color="auto" w:sz="6" w:space="0"/>
            </w:tcBorders>
            <w:vAlign w:val="center"/>
          </w:tcPr>
          <w:p>
            <w:pPr>
              <w:widowControl/>
              <w:jc w:val="left"/>
            </w:pPr>
            <w:r>
              <w:rPr>
                <w:rFonts w:hint="eastAsia"/>
              </w:rPr>
              <w:t>内机组型号：DD18</w:t>
            </w:r>
          </w:p>
        </w:tc>
        <w:tc>
          <w:tcPr>
            <w:tcW w:w="2693" w:type="dxa"/>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1276" w:type="dxa"/>
            <w:tcBorders>
              <w:top w:val="single" w:color="auto" w:sz="6" w:space="0"/>
              <w:left w:val="single" w:color="auto" w:sz="6" w:space="0"/>
              <w:bottom w:val="single" w:color="auto" w:sz="6" w:space="0"/>
              <w:right w:val="double" w:color="auto" w:sz="4" w:space="0"/>
            </w:tcBorders>
            <w:vAlign w:val="center"/>
          </w:tcPr>
          <w:p>
            <w:pPr>
              <w:widowControl/>
              <w:jc w:val="cente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trPr>
        <w:tc>
          <w:tcPr>
            <w:tcW w:w="1277" w:type="dxa"/>
            <w:tcBorders>
              <w:top w:val="single" w:color="auto" w:sz="6" w:space="0"/>
              <w:left w:val="double" w:color="auto" w:sz="4" w:space="0"/>
              <w:bottom w:val="single" w:color="auto" w:sz="6" w:space="0"/>
              <w:right w:val="single" w:color="auto" w:sz="6" w:space="0"/>
            </w:tcBorders>
            <w:vAlign w:val="center"/>
          </w:tcPr>
          <w:p>
            <w:pPr>
              <w:widowControl/>
              <w:jc w:val="center"/>
            </w:pPr>
            <w:r>
              <w:rPr>
                <w:rFonts w:hint="eastAsia"/>
              </w:rPr>
              <w:t>7</w:t>
            </w:r>
          </w:p>
        </w:tc>
        <w:tc>
          <w:tcPr>
            <w:tcW w:w="4394" w:type="dxa"/>
            <w:tcBorders>
              <w:top w:val="single" w:color="auto" w:sz="6" w:space="0"/>
              <w:left w:val="single" w:color="auto" w:sz="6" w:space="0"/>
              <w:bottom w:val="single" w:color="auto" w:sz="6" w:space="0"/>
              <w:right w:val="single" w:color="auto" w:sz="6" w:space="0"/>
            </w:tcBorders>
            <w:vAlign w:val="center"/>
          </w:tcPr>
          <w:p>
            <w:pPr>
              <w:widowControl/>
              <w:jc w:val="left"/>
            </w:pPr>
            <w:r>
              <w:rPr>
                <w:rFonts w:hint="eastAsia"/>
              </w:rPr>
              <w:t>制冷面积：18㎡</w:t>
            </w:r>
          </w:p>
        </w:tc>
        <w:tc>
          <w:tcPr>
            <w:tcW w:w="2693" w:type="dxa"/>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1276" w:type="dxa"/>
            <w:tcBorders>
              <w:top w:val="single" w:color="auto" w:sz="6" w:space="0"/>
              <w:left w:val="single" w:color="auto" w:sz="6" w:space="0"/>
              <w:bottom w:val="single" w:color="auto" w:sz="6" w:space="0"/>
              <w:right w:val="double" w:color="auto" w:sz="4" w:space="0"/>
            </w:tcBorders>
            <w:vAlign w:val="center"/>
          </w:tcPr>
          <w:p>
            <w:pPr>
              <w:widowControl/>
              <w:jc w:val="cente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trPr>
        <w:tc>
          <w:tcPr>
            <w:tcW w:w="1277" w:type="dxa"/>
            <w:tcBorders>
              <w:top w:val="single" w:color="auto" w:sz="6" w:space="0"/>
              <w:left w:val="double" w:color="auto" w:sz="4" w:space="0"/>
              <w:bottom w:val="single" w:color="auto" w:sz="6" w:space="0"/>
              <w:right w:val="single" w:color="auto" w:sz="6" w:space="0"/>
            </w:tcBorders>
            <w:vAlign w:val="center"/>
          </w:tcPr>
          <w:p>
            <w:pPr>
              <w:widowControl/>
              <w:jc w:val="center"/>
            </w:pPr>
            <w:r>
              <w:rPr>
                <w:rFonts w:hint="eastAsia"/>
              </w:rPr>
              <w:t>8</w:t>
            </w:r>
          </w:p>
        </w:tc>
        <w:tc>
          <w:tcPr>
            <w:tcW w:w="4394" w:type="dxa"/>
            <w:tcBorders>
              <w:top w:val="single" w:color="auto" w:sz="6" w:space="0"/>
              <w:left w:val="single" w:color="auto" w:sz="6" w:space="0"/>
              <w:bottom w:val="single" w:color="auto" w:sz="6" w:space="0"/>
              <w:right w:val="single" w:color="auto" w:sz="6" w:space="0"/>
            </w:tcBorders>
            <w:vAlign w:val="center"/>
          </w:tcPr>
          <w:p>
            <w:pPr>
              <w:widowControl/>
              <w:jc w:val="left"/>
            </w:pPr>
            <w:r>
              <w:rPr>
                <w:rFonts w:hint="eastAsia"/>
              </w:rPr>
              <w:t>工作电压：380V</w:t>
            </w:r>
          </w:p>
        </w:tc>
        <w:tc>
          <w:tcPr>
            <w:tcW w:w="2693" w:type="dxa"/>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1276" w:type="dxa"/>
            <w:tcBorders>
              <w:top w:val="single" w:color="auto" w:sz="6" w:space="0"/>
              <w:left w:val="single" w:color="auto" w:sz="6" w:space="0"/>
              <w:bottom w:val="single" w:color="auto" w:sz="6" w:space="0"/>
              <w:right w:val="double" w:color="auto" w:sz="4" w:space="0"/>
            </w:tcBorders>
            <w:vAlign w:val="center"/>
          </w:tcPr>
          <w:p>
            <w:pPr>
              <w:widowControl/>
              <w:jc w:val="cente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trPr>
        <w:tc>
          <w:tcPr>
            <w:tcW w:w="1277" w:type="dxa"/>
            <w:tcBorders>
              <w:top w:val="single" w:color="auto" w:sz="6" w:space="0"/>
              <w:left w:val="double" w:color="auto" w:sz="4" w:space="0"/>
              <w:bottom w:val="single" w:color="auto" w:sz="6" w:space="0"/>
              <w:right w:val="single" w:color="auto" w:sz="6" w:space="0"/>
            </w:tcBorders>
            <w:vAlign w:val="center"/>
          </w:tcPr>
          <w:p>
            <w:pPr>
              <w:widowControl/>
              <w:jc w:val="center"/>
            </w:pPr>
            <w:r>
              <w:rPr>
                <w:rFonts w:hint="eastAsia"/>
              </w:rPr>
              <w:t>9</w:t>
            </w:r>
          </w:p>
        </w:tc>
        <w:tc>
          <w:tcPr>
            <w:tcW w:w="4394" w:type="dxa"/>
            <w:tcBorders>
              <w:top w:val="single" w:color="auto" w:sz="6" w:space="0"/>
              <w:left w:val="single" w:color="auto" w:sz="6" w:space="0"/>
              <w:bottom w:val="single" w:color="auto" w:sz="6" w:space="0"/>
              <w:right w:val="single" w:color="auto" w:sz="6" w:space="0"/>
            </w:tcBorders>
            <w:vAlign w:val="center"/>
          </w:tcPr>
          <w:p>
            <w:pPr>
              <w:widowControl/>
              <w:jc w:val="left"/>
            </w:pPr>
            <w:r>
              <w:rPr>
                <w:rFonts w:hint="eastAsia"/>
              </w:rPr>
              <w:t>工作电流：1.5A</w:t>
            </w:r>
          </w:p>
        </w:tc>
        <w:tc>
          <w:tcPr>
            <w:tcW w:w="2693" w:type="dxa"/>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1276" w:type="dxa"/>
            <w:tcBorders>
              <w:top w:val="single" w:color="auto" w:sz="6" w:space="0"/>
              <w:left w:val="single" w:color="auto" w:sz="6" w:space="0"/>
              <w:bottom w:val="single" w:color="auto" w:sz="6" w:space="0"/>
              <w:right w:val="double" w:color="auto" w:sz="4" w:space="0"/>
            </w:tcBorders>
            <w:vAlign w:val="center"/>
          </w:tcPr>
          <w:p>
            <w:pPr>
              <w:widowControl/>
              <w:jc w:val="cente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trPr>
        <w:tc>
          <w:tcPr>
            <w:tcW w:w="1277" w:type="dxa"/>
            <w:tcBorders>
              <w:top w:val="single" w:color="auto" w:sz="6" w:space="0"/>
              <w:left w:val="double" w:color="auto" w:sz="4" w:space="0"/>
              <w:bottom w:val="single" w:color="auto" w:sz="6" w:space="0"/>
              <w:right w:val="single" w:color="auto" w:sz="6" w:space="0"/>
            </w:tcBorders>
            <w:vAlign w:val="center"/>
          </w:tcPr>
          <w:p>
            <w:pPr>
              <w:widowControl/>
              <w:jc w:val="center"/>
            </w:pPr>
            <w:r>
              <w:rPr>
                <w:rFonts w:hint="eastAsia"/>
              </w:rPr>
              <w:t>10</w:t>
            </w:r>
          </w:p>
        </w:tc>
        <w:tc>
          <w:tcPr>
            <w:tcW w:w="4394" w:type="dxa"/>
            <w:tcBorders>
              <w:top w:val="single" w:color="auto" w:sz="6" w:space="0"/>
              <w:left w:val="single" w:color="auto" w:sz="6" w:space="0"/>
              <w:bottom w:val="single" w:color="auto" w:sz="6" w:space="0"/>
              <w:right w:val="single" w:color="auto" w:sz="6" w:space="0"/>
            </w:tcBorders>
            <w:vAlign w:val="center"/>
          </w:tcPr>
          <w:p>
            <w:pPr>
              <w:widowControl/>
              <w:jc w:val="left"/>
            </w:pPr>
            <w:r>
              <w:rPr>
                <w:rFonts w:hint="eastAsia"/>
              </w:rPr>
              <w:t>耗电量：120Wx2</w:t>
            </w:r>
          </w:p>
        </w:tc>
        <w:tc>
          <w:tcPr>
            <w:tcW w:w="2693" w:type="dxa"/>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1276" w:type="dxa"/>
            <w:tcBorders>
              <w:top w:val="single" w:color="auto" w:sz="6" w:space="0"/>
              <w:left w:val="single" w:color="auto" w:sz="6" w:space="0"/>
              <w:bottom w:val="single" w:color="auto" w:sz="6" w:space="0"/>
              <w:right w:val="double" w:color="auto" w:sz="4" w:space="0"/>
            </w:tcBorders>
            <w:vAlign w:val="center"/>
          </w:tcPr>
          <w:p>
            <w:pPr>
              <w:widowControl/>
              <w:jc w:val="cente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trPr>
        <w:tc>
          <w:tcPr>
            <w:tcW w:w="1277" w:type="dxa"/>
            <w:tcBorders>
              <w:top w:val="single" w:color="auto" w:sz="6" w:space="0"/>
              <w:left w:val="double" w:color="auto" w:sz="4" w:space="0"/>
              <w:bottom w:val="single" w:color="auto" w:sz="6" w:space="0"/>
              <w:right w:val="single" w:color="auto" w:sz="6" w:space="0"/>
            </w:tcBorders>
            <w:vAlign w:val="center"/>
          </w:tcPr>
          <w:p>
            <w:pPr>
              <w:widowControl/>
              <w:jc w:val="center"/>
            </w:pPr>
            <w:r>
              <w:rPr>
                <w:rFonts w:hint="eastAsia"/>
              </w:rPr>
              <w:t>11</w:t>
            </w:r>
          </w:p>
        </w:tc>
        <w:tc>
          <w:tcPr>
            <w:tcW w:w="4394" w:type="dxa"/>
            <w:tcBorders>
              <w:top w:val="single" w:color="auto" w:sz="6" w:space="0"/>
              <w:left w:val="single" w:color="auto" w:sz="6" w:space="0"/>
              <w:bottom w:val="single" w:color="auto" w:sz="6" w:space="0"/>
              <w:right w:val="single" w:color="auto" w:sz="6" w:space="0"/>
            </w:tcBorders>
            <w:vAlign w:val="center"/>
          </w:tcPr>
          <w:p>
            <w:pPr>
              <w:widowControl/>
              <w:jc w:val="left"/>
            </w:pPr>
            <w:r>
              <w:rPr>
                <w:rFonts w:hint="eastAsia"/>
              </w:rPr>
              <w:t>工作电流：15A</w:t>
            </w:r>
          </w:p>
        </w:tc>
        <w:tc>
          <w:tcPr>
            <w:tcW w:w="2693" w:type="dxa"/>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1276" w:type="dxa"/>
            <w:tcBorders>
              <w:top w:val="single" w:color="auto" w:sz="6" w:space="0"/>
              <w:left w:val="single" w:color="auto" w:sz="6" w:space="0"/>
              <w:bottom w:val="single" w:color="auto" w:sz="6" w:space="0"/>
              <w:right w:val="double" w:color="auto" w:sz="4" w:space="0"/>
            </w:tcBorders>
            <w:vAlign w:val="center"/>
          </w:tcPr>
          <w:p>
            <w:pPr>
              <w:widowControl/>
              <w:jc w:val="cente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trPr>
        <w:tc>
          <w:tcPr>
            <w:tcW w:w="1277" w:type="dxa"/>
            <w:tcBorders>
              <w:top w:val="single" w:color="auto" w:sz="6" w:space="0"/>
              <w:left w:val="double" w:color="auto" w:sz="4" w:space="0"/>
              <w:bottom w:val="single" w:color="auto" w:sz="6" w:space="0"/>
              <w:right w:val="single" w:color="auto" w:sz="6" w:space="0"/>
            </w:tcBorders>
            <w:vAlign w:val="center"/>
          </w:tcPr>
          <w:p>
            <w:pPr>
              <w:widowControl/>
              <w:jc w:val="center"/>
            </w:pPr>
            <w:r>
              <w:rPr>
                <w:rFonts w:hint="eastAsia"/>
              </w:rPr>
              <w:t>12</w:t>
            </w:r>
          </w:p>
        </w:tc>
        <w:tc>
          <w:tcPr>
            <w:tcW w:w="4394" w:type="dxa"/>
            <w:tcBorders>
              <w:top w:val="single" w:color="auto" w:sz="6" w:space="0"/>
              <w:left w:val="single" w:color="auto" w:sz="6" w:space="0"/>
              <w:bottom w:val="single" w:color="auto" w:sz="6" w:space="0"/>
              <w:right w:val="single" w:color="auto" w:sz="6" w:space="0"/>
            </w:tcBorders>
            <w:vAlign w:val="center"/>
          </w:tcPr>
          <w:p>
            <w:pPr>
              <w:widowControl/>
              <w:jc w:val="left"/>
            </w:pPr>
            <w:r>
              <w:rPr>
                <w:rFonts w:hint="eastAsia"/>
              </w:rPr>
              <w:t>最大电流；35A</w:t>
            </w:r>
          </w:p>
        </w:tc>
        <w:tc>
          <w:tcPr>
            <w:tcW w:w="2693" w:type="dxa"/>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1276" w:type="dxa"/>
            <w:tcBorders>
              <w:top w:val="single" w:color="auto" w:sz="6" w:space="0"/>
              <w:left w:val="single" w:color="auto" w:sz="6" w:space="0"/>
              <w:bottom w:val="single" w:color="auto" w:sz="6" w:space="0"/>
              <w:right w:val="double" w:color="auto" w:sz="4" w:space="0"/>
            </w:tcBorders>
            <w:vAlign w:val="center"/>
          </w:tcPr>
          <w:p>
            <w:pPr>
              <w:widowControl/>
              <w:jc w:val="cente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trPr>
        <w:tc>
          <w:tcPr>
            <w:tcW w:w="1277" w:type="dxa"/>
            <w:tcBorders>
              <w:top w:val="single" w:color="auto" w:sz="6" w:space="0"/>
              <w:left w:val="double" w:color="auto" w:sz="4" w:space="0"/>
              <w:bottom w:val="double" w:color="auto" w:sz="4" w:space="0"/>
              <w:right w:val="single" w:color="auto" w:sz="6" w:space="0"/>
            </w:tcBorders>
            <w:vAlign w:val="center"/>
          </w:tcPr>
          <w:p>
            <w:pPr>
              <w:widowControl/>
              <w:jc w:val="center"/>
            </w:pPr>
            <w:r>
              <w:rPr>
                <w:rFonts w:hint="eastAsia"/>
              </w:rPr>
              <w:t>13</w:t>
            </w:r>
          </w:p>
        </w:tc>
        <w:tc>
          <w:tcPr>
            <w:tcW w:w="4394" w:type="dxa"/>
            <w:tcBorders>
              <w:top w:val="single" w:color="auto" w:sz="6" w:space="0"/>
              <w:left w:val="single" w:color="auto" w:sz="6" w:space="0"/>
              <w:bottom w:val="double" w:color="auto" w:sz="4" w:space="0"/>
              <w:right w:val="single" w:color="auto" w:sz="6" w:space="0"/>
            </w:tcBorders>
            <w:vAlign w:val="center"/>
          </w:tcPr>
          <w:p>
            <w:pPr>
              <w:widowControl/>
              <w:jc w:val="left"/>
            </w:pPr>
            <w:r>
              <w:rPr>
                <w:rFonts w:hint="eastAsia"/>
              </w:rPr>
              <w:t>耗电量：5400W</w:t>
            </w:r>
          </w:p>
        </w:tc>
        <w:tc>
          <w:tcPr>
            <w:tcW w:w="2693" w:type="dxa"/>
            <w:tcBorders>
              <w:top w:val="single" w:color="auto" w:sz="6" w:space="0"/>
              <w:left w:val="single" w:color="auto" w:sz="6" w:space="0"/>
              <w:bottom w:val="double" w:color="auto" w:sz="4" w:space="0"/>
              <w:right w:val="single" w:color="auto" w:sz="6" w:space="0"/>
            </w:tcBorders>
            <w:vAlign w:val="center"/>
          </w:tcPr>
          <w:p>
            <w:pPr>
              <w:widowControl/>
              <w:jc w:val="center"/>
            </w:pPr>
          </w:p>
        </w:tc>
        <w:tc>
          <w:tcPr>
            <w:tcW w:w="1276" w:type="dxa"/>
            <w:tcBorders>
              <w:top w:val="single" w:color="auto" w:sz="6" w:space="0"/>
              <w:left w:val="single" w:color="auto" w:sz="6" w:space="0"/>
              <w:bottom w:val="double" w:color="auto" w:sz="4" w:space="0"/>
              <w:right w:val="double" w:color="auto" w:sz="4" w:space="0"/>
            </w:tcBorders>
            <w:vAlign w:val="center"/>
          </w:tcPr>
          <w:p>
            <w:pPr>
              <w:widowControl/>
              <w:jc w:val="center"/>
            </w:pPr>
          </w:p>
        </w:tc>
      </w:tr>
    </w:tbl>
    <w:p>
      <w:pPr>
        <w:widowControl/>
        <w:jc w:val="center"/>
      </w:pPr>
    </w:p>
    <w:p>
      <w:pPr>
        <w:spacing w:line="360" w:lineRule="auto"/>
        <w:ind w:left="840" w:hanging="840" w:hangingChars="400"/>
        <w:rPr>
          <w:rFonts w:ascii="宋体" w:hAnsi="宋体" w:cs="宋体"/>
          <w:szCs w:val="21"/>
        </w:rPr>
      </w:pPr>
    </w:p>
    <w:p>
      <w:pPr>
        <w:spacing w:line="360" w:lineRule="auto"/>
        <w:ind w:left="840" w:hanging="840" w:hangingChars="400"/>
        <w:rPr>
          <w:rFonts w:ascii="宋体" w:hAnsi="宋体" w:cs="宋体"/>
          <w:szCs w:val="21"/>
        </w:rPr>
      </w:pPr>
    </w:p>
    <w:p>
      <w:pPr>
        <w:spacing w:line="360" w:lineRule="auto"/>
        <w:ind w:left="840" w:hanging="840" w:hangingChars="400"/>
        <w:rPr>
          <w:rFonts w:ascii="宋体" w:hAnsi="宋体" w:cs="宋体"/>
          <w:szCs w:val="21"/>
        </w:rPr>
      </w:pPr>
    </w:p>
    <w:p>
      <w:pPr>
        <w:spacing w:line="360" w:lineRule="auto"/>
        <w:ind w:left="840" w:hanging="840" w:hangingChars="400"/>
        <w:rPr>
          <w:rFonts w:ascii="宋体" w:hAnsi="宋体" w:cs="宋体"/>
          <w:szCs w:val="21"/>
        </w:rPr>
      </w:pPr>
    </w:p>
    <w:p>
      <w:pPr>
        <w:spacing w:line="360" w:lineRule="auto"/>
        <w:ind w:left="964" w:hanging="964" w:hangingChars="400"/>
        <w:rPr>
          <w:rFonts w:ascii="宋体" w:hAnsi="宋体"/>
          <w:b/>
          <w:sz w:val="24"/>
          <w:szCs w:val="24"/>
        </w:rPr>
      </w:pPr>
    </w:p>
    <w:p>
      <w:pPr>
        <w:spacing w:line="360" w:lineRule="auto"/>
        <w:ind w:left="964" w:hanging="964" w:hangingChars="400"/>
        <w:rPr>
          <w:rFonts w:ascii="宋体" w:hAnsi="宋体"/>
          <w:b/>
          <w:sz w:val="24"/>
          <w:szCs w:val="24"/>
        </w:rPr>
      </w:pPr>
    </w:p>
    <w:p>
      <w:pPr>
        <w:spacing w:line="360" w:lineRule="auto"/>
        <w:ind w:left="964" w:hanging="964" w:hangingChars="400"/>
        <w:rPr>
          <w:rFonts w:ascii="宋体" w:hAnsi="宋体"/>
          <w:b/>
          <w:sz w:val="24"/>
          <w:szCs w:val="24"/>
        </w:rPr>
      </w:pPr>
    </w:p>
    <w:p>
      <w:pPr>
        <w:spacing w:line="360" w:lineRule="auto"/>
        <w:ind w:left="964" w:hanging="964" w:hangingChars="400"/>
        <w:rPr>
          <w:rFonts w:ascii="宋体" w:hAnsi="宋体"/>
          <w:b/>
          <w:sz w:val="24"/>
          <w:szCs w:val="24"/>
        </w:rPr>
      </w:pPr>
    </w:p>
    <w:p>
      <w:pPr>
        <w:spacing w:line="360" w:lineRule="auto"/>
        <w:ind w:left="964" w:hanging="964" w:hangingChars="400"/>
        <w:rPr>
          <w:rFonts w:ascii="宋体" w:hAnsi="宋体"/>
          <w:b/>
          <w:sz w:val="24"/>
          <w:szCs w:val="24"/>
        </w:rPr>
      </w:pPr>
    </w:p>
    <w:p>
      <w:pPr>
        <w:spacing w:line="360" w:lineRule="auto"/>
        <w:ind w:left="964" w:hanging="964" w:hangingChars="400"/>
        <w:rPr>
          <w:rFonts w:ascii="宋体" w:hAnsi="宋体"/>
          <w:b/>
          <w:sz w:val="24"/>
          <w:szCs w:val="24"/>
        </w:rPr>
      </w:pPr>
    </w:p>
    <w:p>
      <w:pPr>
        <w:spacing w:line="360" w:lineRule="auto"/>
        <w:ind w:left="964" w:hanging="964" w:hangingChars="400"/>
        <w:rPr>
          <w:rFonts w:ascii="宋体" w:hAnsi="宋体"/>
          <w:b/>
          <w:sz w:val="24"/>
          <w:szCs w:val="24"/>
        </w:rPr>
      </w:pPr>
    </w:p>
    <w:p>
      <w:pPr>
        <w:spacing w:line="360" w:lineRule="auto"/>
        <w:ind w:left="964" w:hanging="964" w:hangingChars="400"/>
        <w:rPr>
          <w:rFonts w:ascii="宋体" w:hAnsi="宋体"/>
          <w:b/>
          <w:sz w:val="24"/>
          <w:szCs w:val="24"/>
        </w:rPr>
      </w:pPr>
    </w:p>
    <w:p>
      <w:pPr>
        <w:spacing w:line="360" w:lineRule="auto"/>
        <w:ind w:left="964" w:hanging="964" w:hangingChars="400"/>
        <w:jc w:val="center"/>
        <w:rPr>
          <w:rFonts w:ascii="宋体" w:hAnsi="宋体"/>
          <w:b/>
          <w:sz w:val="24"/>
          <w:szCs w:val="24"/>
        </w:rPr>
      </w:pPr>
      <w:r>
        <w:rPr>
          <w:rFonts w:hint="eastAsia" w:ascii="宋体" w:hAnsi="宋体"/>
          <w:b/>
          <w:sz w:val="24"/>
          <w:szCs w:val="24"/>
        </w:rPr>
        <w:t>3.8.2  阴凉库机组及内机技术要求响应表（格式）</w:t>
      </w:r>
    </w:p>
    <w:p>
      <w:pPr>
        <w:ind w:firstLine="315" w:firstLineChars="150"/>
        <w:jc w:val="left"/>
        <w:rPr>
          <w:rFonts w:ascii="宋体" w:hAnsi="宋体"/>
          <w:b/>
          <w:sz w:val="24"/>
          <w:szCs w:val="24"/>
        </w:rPr>
      </w:pPr>
      <w:r>
        <w:rPr>
          <w:rFonts w:hint="eastAsia" w:ascii="宋体" w:hAnsi="宋体" w:cs="宋体"/>
        </w:rPr>
        <w:t xml:space="preserve">采购编号：__________                          </w:t>
      </w:r>
      <w:r>
        <w:rPr>
          <w:rFonts w:hint="eastAsia" w:ascii="宋体" w:hAnsi="宋体"/>
        </w:rPr>
        <w:t>货物名称：</w:t>
      </w:r>
    </w:p>
    <w:tbl>
      <w:tblPr>
        <w:tblStyle w:val="8"/>
        <w:tblW w:w="9640" w:type="dxa"/>
        <w:tblInd w:w="-31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77"/>
        <w:gridCol w:w="4111"/>
        <w:gridCol w:w="2976"/>
        <w:gridCol w:w="127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trPr>
        <w:tc>
          <w:tcPr>
            <w:tcW w:w="1277" w:type="dxa"/>
            <w:tcBorders>
              <w:top w:val="double" w:color="auto" w:sz="4" w:space="0"/>
              <w:left w:val="double" w:color="auto" w:sz="4" w:space="0"/>
              <w:bottom w:val="single" w:color="auto" w:sz="6" w:space="0"/>
              <w:right w:val="single" w:color="auto" w:sz="6" w:space="0"/>
            </w:tcBorders>
            <w:vAlign w:val="center"/>
          </w:tcPr>
          <w:p>
            <w:pPr>
              <w:pStyle w:val="4"/>
              <w:widowControl/>
              <w:jc w:val="center"/>
              <w:rPr>
                <w:rFonts w:hAnsi="宋体"/>
                <w:kern w:val="2"/>
                <w:sz w:val="21"/>
                <w:szCs w:val="21"/>
              </w:rPr>
            </w:pPr>
            <w:r>
              <w:rPr>
                <w:rFonts w:hAnsi="宋体"/>
                <w:kern w:val="2"/>
                <w:sz w:val="21"/>
                <w:szCs w:val="21"/>
              </w:rPr>
              <w:t>文件条目号</w:t>
            </w:r>
          </w:p>
        </w:tc>
        <w:tc>
          <w:tcPr>
            <w:tcW w:w="4111" w:type="dxa"/>
            <w:tcBorders>
              <w:top w:val="double" w:color="auto" w:sz="4" w:space="0"/>
              <w:left w:val="single" w:color="auto" w:sz="6" w:space="0"/>
              <w:bottom w:val="single" w:color="auto" w:sz="6" w:space="0"/>
              <w:right w:val="single" w:color="auto" w:sz="6" w:space="0"/>
            </w:tcBorders>
            <w:vAlign w:val="center"/>
          </w:tcPr>
          <w:p>
            <w:pPr>
              <w:pStyle w:val="4"/>
              <w:widowControl/>
              <w:jc w:val="center"/>
              <w:rPr>
                <w:rFonts w:hAnsi="宋体"/>
                <w:kern w:val="2"/>
                <w:sz w:val="21"/>
                <w:szCs w:val="21"/>
              </w:rPr>
            </w:pPr>
            <w:r>
              <w:rPr>
                <w:rFonts w:hint="eastAsia" w:hAnsi="宋体"/>
                <w:kern w:val="2"/>
                <w:sz w:val="21"/>
                <w:szCs w:val="21"/>
              </w:rPr>
              <w:t>采购</w:t>
            </w:r>
            <w:r>
              <w:rPr>
                <w:rFonts w:hAnsi="宋体"/>
                <w:kern w:val="2"/>
                <w:sz w:val="21"/>
                <w:szCs w:val="21"/>
              </w:rPr>
              <w:t>文件技术要求的内容与数值</w:t>
            </w:r>
          </w:p>
        </w:tc>
        <w:tc>
          <w:tcPr>
            <w:tcW w:w="2976" w:type="dxa"/>
            <w:tcBorders>
              <w:top w:val="double" w:color="auto" w:sz="4" w:space="0"/>
              <w:left w:val="single" w:color="auto" w:sz="6" w:space="0"/>
              <w:bottom w:val="single" w:color="auto" w:sz="6" w:space="0"/>
              <w:right w:val="single" w:color="auto" w:sz="6" w:space="0"/>
            </w:tcBorders>
            <w:vAlign w:val="center"/>
          </w:tcPr>
          <w:p>
            <w:pPr>
              <w:pStyle w:val="4"/>
              <w:widowControl/>
              <w:jc w:val="center"/>
              <w:rPr>
                <w:rFonts w:hAnsi="宋体"/>
                <w:kern w:val="2"/>
                <w:sz w:val="21"/>
                <w:szCs w:val="21"/>
              </w:rPr>
            </w:pPr>
            <w:r>
              <w:rPr>
                <w:rFonts w:hint="eastAsia" w:hAnsi="宋体"/>
                <w:kern w:val="2"/>
                <w:sz w:val="21"/>
                <w:szCs w:val="21"/>
              </w:rPr>
              <w:t>供应产品</w:t>
            </w:r>
            <w:r>
              <w:rPr>
                <w:rFonts w:hAnsi="宋体"/>
                <w:kern w:val="2"/>
                <w:sz w:val="21"/>
                <w:szCs w:val="21"/>
              </w:rPr>
              <w:t>技术响应内容与数值</w:t>
            </w:r>
          </w:p>
        </w:tc>
        <w:tc>
          <w:tcPr>
            <w:tcW w:w="1276" w:type="dxa"/>
            <w:tcBorders>
              <w:top w:val="double" w:color="auto" w:sz="4" w:space="0"/>
              <w:left w:val="single" w:color="auto" w:sz="6" w:space="0"/>
              <w:bottom w:val="single" w:color="auto" w:sz="6" w:space="0"/>
              <w:right w:val="double" w:color="auto" w:sz="4" w:space="0"/>
            </w:tcBorders>
            <w:vAlign w:val="center"/>
          </w:tcPr>
          <w:p>
            <w:pPr>
              <w:pStyle w:val="4"/>
              <w:widowControl/>
              <w:jc w:val="center"/>
              <w:rPr>
                <w:rFonts w:hAnsi="宋体"/>
                <w:kern w:val="2"/>
                <w:sz w:val="21"/>
                <w:szCs w:val="21"/>
              </w:rPr>
            </w:pPr>
            <w:r>
              <w:rPr>
                <w:rFonts w:hAnsi="宋体"/>
                <w:kern w:val="2"/>
                <w:sz w:val="21"/>
                <w:szCs w:val="21"/>
              </w:rPr>
              <w:t>备注</w:t>
            </w:r>
          </w:p>
          <w:p>
            <w:pPr>
              <w:pStyle w:val="4"/>
              <w:widowControl/>
              <w:jc w:val="center"/>
              <w:rPr>
                <w:rFonts w:hAnsi="宋体"/>
                <w:kern w:val="2"/>
                <w:sz w:val="21"/>
                <w:szCs w:val="21"/>
              </w:rPr>
            </w:pPr>
            <w:r>
              <w:rPr>
                <w:rFonts w:hAnsi="宋体"/>
                <w:kern w:val="2"/>
                <w:sz w:val="21"/>
                <w:szCs w:val="21"/>
              </w:rPr>
              <w:t>(偏差说明)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38" w:hRule="atLeast"/>
        </w:trPr>
        <w:tc>
          <w:tcPr>
            <w:tcW w:w="1277" w:type="dxa"/>
            <w:tcBorders>
              <w:top w:val="single" w:color="auto" w:sz="6" w:space="0"/>
              <w:left w:val="double" w:color="auto" w:sz="4" w:space="0"/>
              <w:bottom w:val="single" w:color="auto" w:sz="6" w:space="0"/>
              <w:right w:val="single" w:color="auto" w:sz="6" w:space="0"/>
            </w:tcBorders>
            <w:vAlign w:val="center"/>
          </w:tcPr>
          <w:p>
            <w:pPr>
              <w:widowControl/>
              <w:jc w:val="center"/>
              <w:rPr>
                <w:rFonts w:ascii="宋体" w:hAnsi="宋体"/>
                <w:szCs w:val="21"/>
              </w:rPr>
            </w:pPr>
            <w:r>
              <w:rPr>
                <w:rFonts w:hint="eastAsia" w:ascii="宋体" w:hAnsi="宋体"/>
                <w:szCs w:val="21"/>
              </w:rPr>
              <w:t>1</w:t>
            </w:r>
          </w:p>
        </w:tc>
        <w:tc>
          <w:tcPr>
            <w:tcW w:w="4111" w:type="dxa"/>
            <w:tcBorders>
              <w:top w:val="single" w:color="auto" w:sz="6" w:space="0"/>
              <w:left w:val="single" w:color="auto" w:sz="6" w:space="0"/>
              <w:bottom w:val="single" w:color="auto" w:sz="6" w:space="0"/>
              <w:right w:val="single" w:color="auto" w:sz="6" w:space="0"/>
            </w:tcBorders>
          </w:tcPr>
          <w:p>
            <w:pPr>
              <w:widowControl/>
              <w:jc w:val="left"/>
              <w:rPr>
                <w:rFonts w:ascii="宋体" w:hAnsi="宋体"/>
                <w:szCs w:val="21"/>
              </w:rPr>
            </w:pPr>
            <w:r>
              <w:rPr>
                <w:rFonts w:hint="eastAsia" w:ascii="宋体" w:hAnsi="宋体"/>
                <w:szCs w:val="21"/>
              </w:rPr>
              <w:t>外机组型号：</w:t>
            </w:r>
            <w:r>
              <w:rPr>
                <w:rFonts w:ascii="宋体" w:hAnsi="宋体"/>
                <w:szCs w:val="21"/>
              </w:rPr>
              <w:t>C...0</w:t>
            </w:r>
            <w:r>
              <w:rPr>
                <w:rFonts w:hint="eastAsia" w:ascii="宋体" w:hAnsi="宋体"/>
                <w:szCs w:val="21"/>
              </w:rPr>
              <w:t>3</w:t>
            </w:r>
            <w:r>
              <w:rPr>
                <w:rFonts w:ascii="宋体" w:hAnsi="宋体"/>
                <w:szCs w:val="21"/>
              </w:rPr>
              <w:t>00</w:t>
            </w:r>
          </w:p>
        </w:tc>
        <w:tc>
          <w:tcPr>
            <w:tcW w:w="297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szCs w:val="21"/>
              </w:rPr>
            </w:pPr>
          </w:p>
        </w:tc>
        <w:tc>
          <w:tcPr>
            <w:tcW w:w="1276" w:type="dxa"/>
            <w:tcBorders>
              <w:top w:val="single" w:color="auto" w:sz="6" w:space="0"/>
              <w:left w:val="single" w:color="auto" w:sz="6" w:space="0"/>
              <w:bottom w:val="single" w:color="auto" w:sz="6" w:space="0"/>
              <w:right w:val="double" w:color="auto" w:sz="4" w:space="0"/>
            </w:tcBorders>
            <w:vAlign w:val="center"/>
          </w:tcPr>
          <w:p>
            <w:pPr>
              <w:widowControl/>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38" w:hRule="atLeast"/>
        </w:trPr>
        <w:tc>
          <w:tcPr>
            <w:tcW w:w="1277" w:type="dxa"/>
            <w:tcBorders>
              <w:top w:val="single" w:color="auto" w:sz="6" w:space="0"/>
              <w:left w:val="double" w:color="auto" w:sz="4" w:space="0"/>
              <w:bottom w:val="single" w:color="auto" w:sz="6" w:space="0"/>
              <w:right w:val="single" w:color="auto" w:sz="6" w:space="0"/>
            </w:tcBorders>
            <w:vAlign w:val="center"/>
          </w:tcPr>
          <w:p>
            <w:pPr>
              <w:widowControl/>
              <w:jc w:val="center"/>
              <w:rPr>
                <w:rFonts w:ascii="宋体" w:hAnsi="宋体"/>
                <w:szCs w:val="21"/>
              </w:rPr>
            </w:pPr>
            <w:r>
              <w:rPr>
                <w:rFonts w:hint="eastAsia" w:ascii="宋体" w:hAnsi="宋体"/>
                <w:szCs w:val="21"/>
              </w:rPr>
              <w:t>2</w:t>
            </w:r>
          </w:p>
        </w:tc>
        <w:tc>
          <w:tcPr>
            <w:tcW w:w="4111" w:type="dxa"/>
            <w:tcBorders>
              <w:top w:val="single" w:color="auto" w:sz="6" w:space="0"/>
              <w:left w:val="single" w:color="auto" w:sz="6" w:space="0"/>
              <w:bottom w:val="single" w:color="auto" w:sz="6" w:space="0"/>
              <w:right w:val="single" w:color="auto" w:sz="6" w:space="0"/>
            </w:tcBorders>
          </w:tcPr>
          <w:p>
            <w:pPr>
              <w:widowControl/>
              <w:jc w:val="left"/>
              <w:rPr>
                <w:rFonts w:ascii="宋体" w:hAnsi="宋体"/>
                <w:szCs w:val="21"/>
              </w:rPr>
            </w:pPr>
            <w:r>
              <w:rPr>
                <w:rFonts w:hint="eastAsia" w:ascii="宋体" w:hAnsi="宋体"/>
                <w:szCs w:val="21"/>
              </w:rPr>
              <w:t>制冷量：9</w:t>
            </w:r>
            <w:r>
              <w:rPr>
                <w:rFonts w:ascii="宋体" w:hAnsi="宋体"/>
                <w:szCs w:val="21"/>
              </w:rPr>
              <w:t>00</w:t>
            </w:r>
            <w:r>
              <w:rPr>
                <w:rFonts w:hint="eastAsia" w:ascii="宋体" w:hAnsi="宋体"/>
                <w:szCs w:val="21"/>
              </w:rPr>
              <w:t>0</w:t>
            </w:r>
            <w:r>
              <w:rPr>
                <w:rFonts w:ascii="宋体" w:hAnsi="宋体"/>
                <w:szCs w:val="21"/>
              </w:rPr>
              <w:t>W</w:t>
            </w:r>
          </w:p>
        </w:tc>
        <w:tc>
          <w:tcPr>
            <w:tcW w:w="297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szCs w:val="21"/>
              </w:rPr>
            </w:pPr>
          </w:p>
        </w:tc>
        <w:tc>
          <w:tcPr>
            <w:tcW w:w="1276" w:type="dxa"/>
            <w:tcBorders>
              <w:top w:val="single" w:color="auto" w:sz="6" w:space="0"/>
              <w:left w:val="single" w:color="auto" w:sz="6" w:space="0"/>
              <w:bottom w:val="single" w:color="auto" w:sz="6" w:space="0"/>
              <w:right w:val="double" w:color="auto" w:sz="4" w:space="0"/>
            </w:tcBorders>
            <w:vAlign w:val="center"/>
          </w:tcPr>
          <w:p>
            <w:pPr>
              <w:widowControl/>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38" w:hRule="atLeast"/>
        </w:trPr>
        <w:tc>
          <w:tcPr>
            <w:tcW w:w="1277" w:type="dxa"/>
            <w:tcBorders>
              <w:top w:val="single" w:color="auto" w:sz="6" w:space="0"/>
              <w:left w:val="double" w:color="auto" w:sz="4" w:space="0"/>
              <w:bottom w:val="single" w:color="auto" w:sz="6" w:space="0"/>
              <w:right w:val="single" w:color="auto" w:sz="6" w:space="0"/>
            </w:tcBorders>
            <w:vAlign w:val="center"/>
          </w:tcPr>
          <w:p>
            <w:pPr>
              <w:widowControl/>
              <w:jc w:val="center"/>
              <w:rPr>
                <w:rFonts w:ascii="宋体" w:hAnsi="宋体"/>
                <w:szCs w:val="21"/>
              </w:rPr>
            </w:pPr>
            <w:r>
              <w:rPr>
                <w:rFonts w:hint="eastAsia" w:ascii="宋体" w:hAnsi="宋体"/>
                <w:szCs w:val="21"/>
              </w:rPr>
              <w:t>3</w:t>
            </w:r>
          </w:p>
        </w:tc>
        <w:tc>
          <w:tcPr>
            <w:tcW w:w="4111" w:type="dxa"/>
            <w:tcBorders>
              <w:top w:val="single" w:color="auto" w:sz="6" w:space="0"/>
              <w:left w:val="single" w:color="auto" w:sz="6" w:space="0"/>
              <w:bottom w:val="single" w:color="auto" w:sz="6" w:space="0"/>
              <w:right w:val="single" w:color="auto" w:sz="6" w:space="0"/>
            </w:tcBorders>
          </w:tcPr>
          <w:p>
            <w:pPr>
              <w:widowControl/>
              <w:jc w:val="left"/>
              <w:rPr>
                <w:rFonts w:ascii="宋体" w:hAnsi="宋体"/>
                <w:szCs w:val="21"/>
              </w:rPr>
            </w:pPr>
            <w:r>
              <w:rPr>
                <w:rFonts w:hint="eastAsia" w:ascii="宋体" w:hAnsi="宋体"/>
                <w:szCs w:val="21"/>
              </w:rPr>
              <w:t>制冷温度范围：</w:t>
            </w:r>
            <w:r>
              <w:rPr>
                <w:rFonts w:hint="eastAsia" w:ascii="宋体" w:hAnsi="宋体"/>
                <w:b/>
                <w:szCs w:val="21"/>
              </w:rPr>
              <w:t>-</w:t>
            </w:r>
            <w:r>
              <w:rPr>
                <w:rFonts w:hint="eastAsia" w:ascii="宋体" w:hAnsi="宋体"/>
                <w:szCs w:val="21"/>
              </w:rPr>
              <w:t>18℃～30℃</w:t>
            </w:r>
          </w:p>
        </w:tc>
        <w:tc>
          <w:tcPr>
            <w:tcW w:w="297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szCs w:val="21"/>
              </w:rPr>
            </w:pPr>
          </w:p>
        </w:tc>
        <w:tc>
          <w:tcPr>
            <w:tcW w:w="1276" w:type="dxa"/>
            <w:tcBorders>
              <w:top w:val="single" w:color="auto" w:sz="6" w:space="0"/>
              <w:left w:val="single" w:color="auto" w:sz="6" w:space="0"/>
              <w:bottom w:val="single" w:color="auto" w:sz="6" w:space="0"/>
              <w:right w:val="double" w:color="auto" w:sz="4" w:space="0"/>
            </w:tcBorders>
            <w:vAlign w:val="center"/>
          </w:tcPr>
          <w:p>
            <w:pPr>
              <w:widowControl/>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38" w:hRule="atLeast"/>
        </w:trPr>
        <w:tc>
          <w:tcPr>
            <w:tcW w:w="1277" w:type="dxa"/>
            <w:tcBorders>
              <w:top w:val="single" w:color="auto" w:sz="6" w:space="0"/>
              <w:left w:val="double" w:color="auto" w:sz="4" w:space="0"/>
              <w:bottom w:val="single" w:color="auto" w:sz="6" w:space="0"/>
              <w:right w:val="single" w:color="auto" w:sz="6" w:space="0"/>
            </w:tcBorders>
            <w:vAlign w:val="center"/>
          </w:tcPr>
          <w:p>
            <w:pPr>
              <w:widowControl/>
              <w:jc w:val="center"/>
              <w:rPr>
                <w:rFonts w:ascii="宋体" w:hAnsi="宋体"/>
                <w:szCs w:val="21"/>
              </w:rPr>
            </w:pPr>
            <w:r>
              <w:rPr>
                <w:rFonts w:hint="eastAsia" w:ascii="宋体" w:hAnsi="宋体"/>
                <w:szCs w:val="21"/>
              </w:rPr>
              <w:t>4</w:t>
            </w:r>
          </w:p>
        </w:tc>
        <w:tc>
          <w:tcPr>
            <w:tcW w:w="4111" w:type="dxa"/>
            <w:tcBorders>
              <w:top w:val="single" w:color="auto" w:sz="6" w:space="0"/>
              <w:left w:val="single" w:color="auto" w:sz="6" w:space="0"/>
              <w:bottom w:val="single" w:color="auto" w:sz="6" w:space="0"/>
              <w:right w:val="single" w:color="auto" w:sz="6" w:space="0"/>
            </w:tcBorders>
          </w:tcPr>
          <w:p>
            <w:pPr>
              <w:widowControl/>
              <w:jc w:val="left"/>
              <w:rPr>
                <w:rFonts w:ascii="宋体" w:hAnsi="宋体"/>
                <w:szCs w:val="21"/>
              </w:rPr>
            </w:pPr>
            <w:r>
              <w:rPr>
                <w:rFonts w:hint="eastAsia" w:ascii="宋体" w:hAnsi="宋体"/>
                <w:szCs w:val="21"/>
              </w:rPr>
              <w:t>工作环境温度范围：-15℃～45℃</w:t>
            </w:r>
          </w:p>
        </w:tc>
        <w:tc>
          <w:tcPr>
            <w:tcW w:w="297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szCs w:val="21"/>
              </w:rPr>
            </w:pPr>
          </w:p>
        </w:tc>
        <w:tc>
          <w:tcPr>
            <w:tcW w:w="1276" w:type="dxa"/>
            <w:tcBorders>
              <w:top w:val="single" w:color="auto" w:sz="6" w:space="0"/>
              <w:left w:val="single" w:color="auto" w:sz="6" w:space="0"/>
              <w:bottom w:val="single" w:color="auto" w:sz="6" w:space="0"/>
              <w:right w:val="double" w:color="auto" w:sz="4" w:space="0"/>
            </w:tcBorders>
            <w:vAlign w:val="center"/>
          </w:tcPr>
          <w:p>
            <w:pPr>
              <w:widowControl/>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38" w:hRule="atLeast"/>
        </w:trPr>
        <w:tc>
          <w:tcPr>
            <w:tcW w:w="1277" w:type="dxa"/>
            <w:tcBorders>
              <w:top w:val="single" w:color="auto" w:sz="6" w:space="0"/>
              <w:left w:val="double" w:color="auto" w:sz="4" w:space="0"/>
              <w:bottom w:val="single" w:color="auto" w:sz="6" w:space="0"/>
              <w:right w:val="single" w:color="auto" w:sz="6" w:space="0"/>
            </w:tcBorders>
            <w:vAlign w:val="center"/>
          </w:tcPr>
          <w:p>
            <w:pPr>
              <w:widowControl/>
              <w:jc w:val="center"/>
              <w:rPr>
                <w:rFonts w:ascii="宋体" w:hAnsi="宋体"/>
                <w:szCs w:val="21"/>
              </w:rPr>
            </w:pPr>
            <w:r>
              <w:rPr>
                <w:rFonts w:hint="eastAsia" w:ascii="宋体" w:hAnsi="宋体"/>
                <w:szCs w:val="21"/>
              </w:rPr>
              <w:t>5</w:t>
            </w:r>
          </w:p>
        </w:tc>
        <w:tc>
          <w:tcPr>
            <w:tcW w:w="4111" w:type="dxa"/>
            <w:tcBorders>
              <w:top w:val="single" w:color="auto" w:sz="6" w:space="0"/>
              <w:left w:val="single" w:color="auto" w:sz="6" w:space="0"/>
              <w:bottom w:val="single" w:color="auto" w:sz="6" w:space="0"/>
              <w:right w:val="single" w:color="auto" w:sz="6" w:space="0"/>
            </w:tcBorders>
          </w:tcPr>
          <w:p>
            <w:pPr>
              <w:widowControl/>
              <w:jc w:val="left"/>
              <w:rPr>
                <w:rFonts w:ascii="宋体" w:hAnsi="宋体"/>
                <w:szCs w:val="21"/>
              </w:rPr>
            </w:pPr>
            <w:r>
              <w:rPr>
                <w:rFonts w:hint="eastAsia" w:ascii="宋体" w:hAnsi="宋体"/>
                <w:szCs w:val="21"/>
              </w:rPr>
              <w:t>工作电压：380V</w:t>
            </w:r>
          </w:p>
        </w:tc>
        <w:tc>
          <w:tcPr>
            <w:tcW w:w="297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szCs w:val="21"/>
              </w:rPr>
            </w:pPr>
          </w:p>
        </w:tc>
        <w:tc>
          <w:tcPr>
            <w:tcW w:w="1276" w:type="dxa"/>
            <w:tcBorders>
              <w:top w:val="single" w:color="auto" w:sz="6" w:space="0"/>
              <w:left w:val="single" w:color="auto" w:sz="6" w:space="0"/>
              <w:bottom w:val="single" w:color="auto" w:sz="6" w:space="0"/>
              <w:right w:val="double" w:color="auto" w:sz="4" w:space="0"/>
            </w:tcBorders>
            <w:vAlign w:val="center"/>
          </w:tcPr>
          <w:p>
            <w:pPr>
              <w:widowControl/>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38" w:hRule="atLeast"/>
        </w:trPr>
        <w:tc>
          <w:tcPr>
            <w:tcW w:w="1277" w:type="dxa"/>
            <w:tcBorders>
              <w:top w:val="single" w:color="auto" w:sz="6" w:space="0"/>
              <w:left w:val="double" w:color="auto" w:sz="4" w:space="0"/>
              <w:bottom w:val="single" w:color="auto" w:sz="6" w:space="0"/>
              <w:right w:val="single" w:color="auto" w:sz="6" w:space="0"/>
            </w:tcBorders>
            <w:vAlign w:val="center"/>
          </w:tcPr>
          <w:p>
            <w:pPr>
              <w:widowControl/>
              <w:jc w:val="center"/>
              <w:rPr>
                <w:rFonts w:ascii="宋体" w:hAnsi="宋体"/>
                <w:szCs w:val="21"/>
              </w:rPr>
            </w:pPr>
            <w:r>
              <w:rPr>
                <w:rFonts w:hint="eastAsia" w:ascii="宋体" w:hAnsi="宋体"/>
                <w:szCs w:val="21"/>
              </w:rPr>
              <w:t>6</w:t>
            </w:r>
          </w:p>
        </w:tc>
        <w:tc>
          <w:tcPr>
            <w:tcW w:w="4111" w:type="dxa"/>
            <w:tcBorders>
              <w:top w:val="single" w:color="auto" w:sz="6" w:space="0"/>
              <w:left w:val="single" w:color="auto" w:sz="6" w:space="0"/>
              <w:bottom w:val="single" w:color="auto" w:sz="6" w:space="0"/>
              <w:right w:val="single" w:color="auto" w:sz="6" w:space="0"/>
            </w:tcBorders>
          </w:tcPr>
          <w:p>
            <w:pPr>
              <w:widowControl/>
              <w:jc w:val="left"/>
              <w:rPr>
                <w:rFonts w:ascii="宋体" w:hAnsi="宋体"/>
                <w:szCs w:val="21"/>
              </w:rPr>
            </w:pPr>
            <w:r>
              <w:rPr>
                <w:rFonts w:hint="eastAsia" w:ascii="宋体" w:hAnsi="宋体"/>
                <w:szCs w:val="21"/>
              </w:rPr>
              <w:t>内机组型号：DD40</w:t>
            </w:r>
          </w:p>
        </w:tc>
        <w:tc>
          <w:tcPr>
            <w:tcW w:w="297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szCs w:val="21"/>
              </w:rPr>
            </w:pPr>
          </w:p>
        </w:tc>
        <w:tc>
          <w:tcPr>
            <w:tcW w:w="1276" w:type="dxa"/>
            <w:tcBorders>
              <w:top w:val="single" w:color="auto" w:sz="6" w:space="0"/>
              <w:left w:val="single" w:color="auto" w:sz="6" w:space="0"/>
              <w:bottom w:val="single" w:color="auto" w:sz="6" w:space="0"/>
              <w:right w:val="double" w:color="auto" w:sz="4" w:space="0"/>
            </w:tcBorders>
            <w:vAlign w:val="center"/>
          </w:tcPr>
          <w:p>
            <w:pPr>
              <w:widowControl/>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trPr>
        <w:tc>
          <w:tcPr>
            <w:tcW w:w="1277" w:type="dxa"/>
            <w:tcBorders>
              <w:top w:val="single" w:color="auto" w:sz="6" w:space="0"/>
              <w:left w:val="double" w:color="auto" w:sz="4" w:space="0"/>
              <w:bottom w:val="single" w:color="auto" w:sz="6" w:space="0"/>
              <w:right w:val="single" w:color="auto" w:sz="6" w:space="0"/>
            </w:tcBorders>
            <w:vAlign w:val="center"/>
          </w:tcPr>
          <w:p>
            <w:pPr>
              <w:widowControl/>
              <w:jc w:val="center"/>
              <w:rPr>
                <w:rFonts w:ascii="宋体" w:hAnsi="宋体"/>
                <w:szCs w:val="21"/>
              </w:rPr>
            </w:pPr>
            <w:r>
              <w:rPr>
                <w:rFonts w:hint="eastAsia" w:ascii="宋体" w:hAnsi="宋体"/>
                <w:szCs w:val="21"/>
              </w:rPr>
              <w:t>7</w:t>
            </w:r>
          </w:p>
        </w:tc>
        <w:tc>
          <w:tcPr>
            <w:tcW w:w="4111" w:type="dxa"/>
            <w:tcBorders>
              <w:top w:val="single" w:color="auto" w:sz="6" w:space="0"/>
              <w:left w:val="single" w:color="auto" w:sz="6" w:space="0"/>
              <w:bottom w:val="single" w:color="auto" w:sz="6" w:space="0"/>
              <w:right w:val="single" w:color="auto" w:sz="6" w:space="0"/>
            </w:tcBorders>
          </w:tcPr>
          <w:p>
            <w:pPr>
              <w:widowControl/>
              <w:jc w:val="left"/>
              <w:rPr>
                <w:rFonts w:ascii="宋体" w:hAnsi="宋体"/>
                <w:szCs w:val="21"/>
              </w:rPr>
            </w:pPr>
            <w:r>
              <w:rPr>
                <w:rFonts w:hint="eastAsia" w:ascii="宋体" w:hAnsi="宋体"/>
                <w:szCs w:val="21"/>
              </w:rPr>
              <w:t>制冷面积：40㎡</w:t>
            </w:r>
          </w:p>
        </w:tc>
        <w:tc>
          <w:tcPr>
            <w:tcW w:w="297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szCs w:val="21"/>
              </w:rPr>
            </w:pPr>
          </w:p>
        </w:tc>
        <w:tc>
          <w:tcPr>
            <w:tcW w:w="1276" w:type="dxa"/>
            <w:tcBorders>
              <w:top w:val="single" w:color="auto" w:sz="6" w:space="0"/>
              <w:left w:val="single" w:color="auto" w:sz="6" w:space="0"/>
              <w:bottom w:val="single" w:color="auto" w:sz="6" w:space="0"/>
              <w:right w:val="double" w:color="auto" w:sz="4" w:space="0"/>
            </w:tcBorders>
            <w:vAlign w:val="center"/>
          </w:tcPr>
          <w:p>
            <w:pPr>
              <w:widowControl/>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21" w:hRule="atLeast"/>
        </w:trPr>
        <w:tc>
          <w:tcPr>
            <w:tcW w:w="1277" w:type="dxa"/>
            <w:tcBorders>
              <w:top w:val="single" w:color="auto" w:sz="6" w:space="0"/>
              <w:left w:val="double" w:color="auto" w:sz="4" w:space="0"/>
              <w:bottom w:val="single" w:color="auto" w:sz="6" w:space="0"/>
              <w:right w:val="single" w:color="auto" w:sz="6" w:space="0"/>
            </w:tcBorders>
            <w:vAlign w:val="center"/>
          </w:tcPr>
          <w:p>
            <w:pPr>
              <w:widowControl/>
              <w:jc w:val="center"/>
              <w:rPr>
                <w:rFonts w:ascii="宋体" w:hAnsi="宋体"/>
                <w:szCs w:val="21"/>
              </w:rPr>
            </w:pPr>
            <w:r>
              <w:rPr>
                <w:rFonts w:hint="eastAsia" w:ascii="宋体" w:hAnsi="宋体"/>
                <w:szCs w:val="21"/>
              </w:rPr>
              <w:t>8</w:t>
            </w:r>
          </w:p>
        </w:tc>
        <w:tc>
          <w:tcPr>
            <w:tcW w:w="4111" w:type="dxa"/>
            <w:tcBorders>
              <w:top w:val="single" w:color="auto" w:sz="6" w:space="0"/>
              <w:left w:val="single" w:color="auto" w:sz="6" w:space="0"/>
              <w:bottom w:val="single" w:color="auto" w:sz="6" w:space="0"/>
              <w:right w:val="single" w:color="auto" w:sz="6" w:space="0"/>
            </w:tcBorders>
          </w:tcPr>
          <w:p>
            <w:pPr>
              <w:widowControl/>
              <w:jc w:val="left"/>
              <w:rPr>
                <w:rFonts w:ascii="宋体" w:hAnsi="宋体"/>
                <w:szCs w:val="21"/>
              </w:rPr>
            </w:pPr>
            <w:r>
              <w:rPr>
                <w:rFonts w:hint="eastAsia" w:ascii="宋体" w:hAnsi="宋体"/>
                <w:szCs w:val="21"/>
              </w:rPr>
              <w:t>工作电压：380V</w:t>
            </w:r>
          </w:p>
        </w:tc>
        <w:tc>
          <w:tcPr>
            <w:tcW w:w="297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szCs w:val="21"/>
              </w:rPr>
            </w:pPr>
          </w:p>
        </w:tc>
        <w:tc>
          <w:tcPr>
            <w:tcW w:w="1276" w:type="dxa"/>
            <w:tcBorders>
              <w:top w:val="single" w:color="auto" w:sz="6" w:space="0"/>
              <w:left w:val="single" w:color="auto" w:sz="6" w:space="0"/>
              <w:bottom w:val="single" w:color="auto" w:sz="6" w:space="0"/>
              <w:right w:val="double" w:color="auto" w:sz="4" w:space="0"/>
            </w:tcBorders>
            <w:vAlign w:val="center"/>
          </w:tcPr>
          <w:p>
            <w:pPr>
              <w:widowControl/>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trPr>
        <w:tc>
          <w:tcPr>
            <w:tcW w:w="1277" w:type="dxa"/>
            <w:tcBorders>
              <w:top w:val="single" w:color="auto" w:sz="6" w:space="0"/>
              <w:left w:val="double" w:color="auto" w:sz="4" w:space="0"/>
              <w:bottom w:val="single" w:color="auto" w:sz="6" w:space="0"/>
              <w:right w:val="single" w:color="auto" w:sz="6" w:space="0"/>
            </w:tcBorders>
            <w:vAlign w:val="center"/>
          </w:tcPr>
          <w:p>
            <w:pPr>
              <w:widowControl/>
              <w:jc w:val="center"/>
              <w:rPr>
                <w:rFonts w:ascii="宋体" w:hAnsi="宋体"/>
                <w:szCs w:val="21"/>
              </w:rPr>
            </w:pPr>
            <w:r>
              <w:rPr>
                <w:rFonts w:hint="eastAsia" w:ascii="宋体" w:hAnsi="宋体"/>
                <w:szCs w:val="21"/>
              </w:rPr>
              <w:t>9</w:t>
            </w:r>
          </w:p>
        </w:tc>
        <w:tc>
          <w:tcPr>
            <w:tcW w:w="4111" w:type="dxa"/>
            <w:tcBorders>
              <w:top w:val="single" w:color="auto" w:sz="6" w:space="0"/>
              <w:left w:val="single" w:color="auto" w:sz="6" w:space="0"/>
              <w:bottom w:val="single" w:color="auto" w:sz="6" w:space="0"/>
              <w:right w:val="single" w:color="auto" w:sz="6" w:space="0"/>
            </w:tcBorders>
          </w:tcPr>
          <w:p>
            <w:pPr>
              <w:widowControl/>
              <w:jc w:val="left"/>
              <w:rPr>
                <w:rFonts w:ascii="宋体" w:hAnsi="宋体"/>
                <w:szCs w:val="21"/>
              </w:rPr>
            </w:pPr>
            <w:r>
              <w:rPr>
                <w:rFonts w:hint="eastAsia" w:ascii="宋体" w:hAnsi="宋体"/>
                <w:szCs w:val="21"/>
              </w:rPr>
              <w:t>工作电流</w:t>
            </w:r>
            <w:r>
              <w:rPr>
                <w:rFonts w:hint="eastAsia" w:ascii="宋体" w:hAnsi="宋体"/>
                <w:b/>
                <w:szCs w:val="21"/>
              </w:rPr>
              <w:t>：</w:t>
            </w:r>
            <w:r>
              <w:rPr>
                <w:rFonts w:hint="eastAsia" w:ascii="宋体" w:hAnsi="宋体"/>
                <w:szCs w:val="21"/>
              </w:rPr>
              <w:t>2.5A</w:t>
            </w:r>
          </w:p>
        </w:tc>
        <w:tc>
          <w:tcPr>
            <w:tcW w:w="297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szCs w:val="21"/>
              </w:rPr>
            </w:pPr>
          </w:p>
        </w:tc>
        <w:tc>
          <w:tcPr>
            <w:tcW w:w="1276" w:type="dxa"/>
            <w:tcBorders>
              <w:top w:val="single" w:color="auto" w:sz="6" w:space="0"/>
              <w:left w:val="single" w:color="auto" w:sz="6" w:space="0"/>
              <w:bottom w:val="single" w:color="auto" w:sz="6" w:space="0"/>
              <w:right w:val="double" w:color="auto" w:sz="4" w:space="0"/>
            </w:tcBorders>
            <w:vAlign w:val="center"/>
          </w:tcPr>
          <w:p>
            <w:pPr>
              <w:widowControl/>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trPr>
        <w:tc>
          <w:tcPr>
            <w:tcW w:w="1277" w:type="dxa"/>
            <w:tcBorders>
              <w:top w:val="single" w:color="auto" w:sz="6" w:space="0"/>
              <w:left w:val="double" w:color="auto" w:sz="4" w:space="0"/>
              <w:bottom w:val="single" w:color="auto" w:sz="6" w:space="0"/>
              <w:right w:val="single" w:color="auto" w:sz="6" w:space="0"/>
            </w:tcBorders>
            <w:vAlign w:val="center"/>
          </w:tcPr>
          <w:p>
            <w:pPr>
              <w:widowControl/>
              <w:jc w:val="center"/>
              <w:rPr>
                <w:rFonts w:ascii="宋体" w:hAnsi="宋体"/>
                <w:szCs w:val="21"/>
              </w:rPr>
            </w:pPr>
            <w:r>
              <w:rPr>
                <w:rFonts w:hint="eastAsia" w:ascii="宋体" w:hAnsi="宋体"/>
                <w:szCs w:val="21"/>
              </w:rPr>
              <w:t>10</w:t>
            </w:r>
          </w:p>
        </w:tc>
        <w:tc>
          <w:tcPr>
            <w:tcW w:w="4111" w:type="dxa"/>
            <w:tcBorders>
              <w:top w:val="single" w:color="auto" w:sz="6" w:space="0"/>
              <w:left w:val="single" w:color="auto" w:sz="6" w:space="0"/>
              <w:bottom w:val="single" w:color="auto" w:sz="6" w:space="0"/>
              <w:right w:val="single" w:color="auto" w:sz="6" w:space="0"/>
            </w:tcBorders>
          </w:tcPr>
          <w:p>
            <w:pPr>
              <w:widowControl/>
              <w:jc w:val="left"/>
              <w:rPr>
                <w:rFonts w:ascii="宋体" w:hAnsi="宋体"/>
                <w:szCs w:val="21"/>
              </w:rPr>
            </w:pPr>
            <w:r>
              <w:rPr>
                <w:rFonts w:hint="eastAsia" w:ascii="宋体" w:hAnsi="宋体"/>
                <w:szCs w:val="21"/>
              </w:rPr>
              <w:t>耗电量：120WX3</w:t>
            </w:r>
          </w:p>
        </w:tc>
        <w:tc>
          <w:tcPr>
            <w:tcW w:w="297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szCs w:val="21"/>
              </w:rPr>
            </w:pPr>
          </w:p>
        </w:tc>
        <w:tc>
          <w:tcPr>
            <w:tcW w:w="1276" w:type="dxa"/>
            <w:tcBorders>
              <w:top w:val="single" w:color="auto" w:sz="6" w:space="0"/>
              <w:left w:val="single" w:color="auto" w:sz="6" w:space="0"/>
              <w:bottom w:val="single" w:color="auto" w:sz="6" w:space="0"/>
              <w:right w:val="double" w:color="auto" w:sz="4" w:space="0"/>
            </w:tcBorders>
            <w:vAlign w:val="center"/>
          </w:tcPr>
          <w:p>
            <w:pPr>
              <w:widowControl/>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trPr>
        <w:tc>
          <w:tcPr>
            <w:tcW w:w="1277" w:type="dxa"/>
            <w:tcBorders>
              <w:top w:val="single" w:color="auto" w:sz="6" w:space="0"/>
              <w:left w:val="double" w:color="auto" w:sz="4" w:space="0"/>
              <w:bottom w:val="single" w:color="auto" w:sz="6" w:space="0"/>
              <w:right w:val="single" w:color="auto" w:sz="6" w:space="0"/>
            </w:tcBorders>
            <w:vAlign w:val="center"/>
          </w:tcPr>
          <w:p>
            <w:pPr>
              <w:widowControl/>
              <w:jc w:val="center"/>
              <w:rPr>
                <w:rFonts w:ascii="宋体" w:hAnsi="宋体"/>
                <w:szCs w:val="21"/>
              </w:rPr>
            </w:pPr>
            <w:r>
              <w:rPr>
                <w:rFonts w:hint="eastAsia" w:ascii="宋体" w:hAnsi="宋体"/>
                <w:szCs w:val="21"/>
              </w:rPr>
              <w:t>11</w:t>
            </w:r>
          </w:p>
        </w:tc>
        <w:tc>
          <w:tcPr>
            <w:tcW w:w="4111" w:type="dxa"/>
            <w:tcBorders>
              <w:top w:val="single" w:color="auto" w:sz="6" w:space="0"/>
              <w:left w:val="single" w:color="auto" w:sz="6" w:space="0"/>
              <w:bottom w:val="single" w:color="auto" w:sz="6" w:space="0"/>
              <w:right w:val="single" w:color="auto" w:sz="6" w:space="0"/>
            </w:tcBorders>
          </w:tcPr>
          <w:p>
            <w:pPr>
              <w:widowControl/>
              <w:jc w:val="left"/>
              <w:rPr>
                <w:rFonts w:ascii="宋体" w:hAnsi="宋体"/>
                <w:szCs w:val="21"/>
              </w:rPr>
            </w:pPr>
            <w:r>
              <w:rPr>
                <w:rFonts w:hint="eastAsia" w:ascii="宋体" w:hAnsi="宋体"/>
                <w:szCs w:val="21"/>
              </w:rPr>
              <w:t>工作电流：9A</w:t>
            </w:r>
          </w:p>
        </w:tc>
        <w:tc>
          <w:tcPr>
            <w:tcW w:w="297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szCs w:val="21"/>
              </w:rPr>
            </w:pPr>
          </w:p>
        </w:tc>
        <w:tc>
          <w:tcPr>
            <w:tcW w:w="1276" w:type="dxa"/>
            <w:tcBorders>
              <w:top w:val="single" w:color="auto" w:sz="6" w:space="0"/>
              <w:left w:val="single" w:color="auto" w:sz="6" w:space="0"/>
              <w:bottom w:val="single" w:color="auto" w:sz="6" w:space="0"/>
              <w:right w:val="double" w:color="auto" w:sz="4" w:space="0"/>
            </w:tcBorders>
            <w:vAlign w:val="center"/>
          </w:tcPr>
          <w:p>
            <w:pPr>
              <w:widowControl/>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trPr>
        <w:tc>
          <w:tcPr>
            <w:tcW w:w="1277" w:type="dxa"/>
            <w:tcBorders>
              <w:top w:val="single" w:color="auto" w:sz="6" w:space="0"/>
              <w:left w:val="double" w:color="auto" w:sz="4" w:space="0"/>
              <w:bottom w:val="single" w:color="auto" w:sz="6" w:space="0"/>
              <w:right w:val="single" w:color="auto" w:sz="6" w:space="0"/>
            </w:tcBorders>
            <w:vAlign w:val="center"/>
          </w:tcPr>
          <w:p>
            <w:pPr>
              <w:widowControl/>
              <w:jc w:val="center"/>
              <w:rPr>
                <w:rFonts w:ascii="宋体" w:hAnsi="宋体"/>
                <w:szCs w:val="21"/>
              </w:rPr>
            </w:pPr>
            <w:r>
              <w:rPr>
                <w:rFonts w:hint="eastAsia" w:ascii="宋体" w:hAnsi="宋体"/>
                <w:szCs w:val="21"/>
              </w:rPr>
              <w:t>12</w:t>
            </w:r>
          </w:p>
        </w:tc>
        <w:tc>
          <w:tcPr>
            <w:tcW w:w="4111" w:type="dxa"/>
            <w:tcBorders>
              <w:top w:val="single" w:color="auto" w:sz="6" w:space="0"/>
              <w:left w:val="single" w:color="auto" w:sz="6" w:space="0"/>
              <w:bottom w:val="single" w:color="auto" w:sz="6" w:space="0"/>
              <w:right w:val="single" w:color="auto" w:sz="6" w:space="0"/>
            </w:tcBorders>
          </w:tcPr>
          <w:p>
            <w:pPr>
              <w:widowControl/>
              <w:jc w:val="left"/>
              <w:rPr>
                <w:rFonts w:ascii="宋体" w:hAnsi="宋体"/>
                <w:szCs w:val="21"/>
              </w:rPr>
            </w:pPr>
            <w:r>
              <w:rPr>
                <w:rFonts w:hint="eastAsia" w:ascii="宋体" w:hAnsi="宋体"/>
                <w:szCs w:val="21"/>
              </w:rPr>
              <w:t>最大电流：25A</w:t>
            </w:r>
          </w:p>
        </w:tc>
        <w:tc>
          <w:tcPr>
            <w:tcW w:w="297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szCs w:val="21"/>
              </w:rPr>
            </w:pPr>
          </w:p>
        </w:tc>
        <w:tc>
          <w:tcPr>
            <w:tcW w:w="1276" w:type="dxa"/>
            <w:tcBorders>
              <w:top w:val="single" w:color="auto" w:sz="6" w:space="0"/>
              <w:left w:val="single" w:color="auto" w:sz="6" w:space="0"/>
              <w:bottom w:val="single" w:color="auto" w:sz="6" w:space="0"/>
              <w:right w:val="double" w:color="auto" w:sz="4" w:space="0"/>
            </w:tcBorders>
            <w:vAlign w:val="center"/>
          </w:tcPr>
          <w:p>
            <w:pPr>
              <w:widowControl/>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trPr>
        <w:tc>
          <w:tcPr>
            <w:tcW w:w="1277" w:type="dxa"/>
            <w:tcBorders>
              <w:top w:val="single" w:color="auto" w:sz="6" w:space="0"/>
              <w:left w:val="double" w:color="auto" w:sz="4" w:space="0"/>
              <w:bottom w:val="double" w:color="auto" w:sz="4" w:space="0"/>
              <w:right w:val="single" w:color="auto" w:sz="6" w:space="0"/>
            </w:tcBorders>
            <w:vAlign w:val="center"/>
          </w:tcPr>
          <w:p>
            <w:pPr>
              <w:widowControl/>
              <w:jc w:val="center"/>
              <w:rPr>
                <w:rFonts w:ascii="宋体" w:hAnsi="宋体"/>
                <w:szCs w:val="21"/>
              </w:rPr>
            </w:pPr>
            <w:r>
              <w:rPr>
                <w:rFonts w:hint="eastAsia" w:ascii="宋体" w:hAnsi="宋体"/>
                <w:szCs w:val="21"/>
              </w:rPr>
              <w:t>13</w:t>
            </w:r>
          </w:p>
        </w:tc>
        <w:tc>
          <w:tcPr>
            <w:tcW w:w="4111" w:type="dxa"/>
            <w:tcBorders>
              <w:top w:val="single" w:color="auto" w:sz="6" w:space="0"/>
              <w:left w:val="single" w:color="auto" w:sz="6" w:space="0"/>
              <w:bottom w:val="double" w:color="auto" w:sz="4" w:space="0"/>
              <w:right w:val="single" w:color="auto" w:sz="6" w:space="0"/>
            </w:tcBorders>
          </w:tcPr>
          <w:p>
            <w:pPr>
              <w:widowControl/>
              <w:jc w:val="left"/>
              <w:rPr>
                <w:rFonts w:ascii="宋体" w:hAnsi="宋体"/>
                <w:szCs w:val="21"/>
              </w:rPr>
            </w:pPr>
            <w:r>
              <w:rPr>
                <w:rFonts w:hint="eastAsia" w:ascii="宋体" w:hAnsi="宋体"/>
                <w:szCs w:val="21"/>
              </w:rPr>
              <w:t>耗电量：3400W</w:t>
            </w:r>
          </w:p>
        </w:tc>
        <w:tc>
          <w:tcPr>
            <w:tcW w:w="2976" w:type="dxa"/>
            <w:tcBorders>
              <w:top w:val="single" w:color="auto" w:sz="6" w:space="0"/>
              <w:left w:val="single" w:color="auto" w:sz="6" w:space="0"/>
              <w:bottom w:val="double" w:color="auto" w:sz="4" w:space="0"/>
              <w:right w:val="single" w:color="auto" w:sz="6" w:space="0"/>
            </w:tcBorders>
            <w:vAlign w:val="center"/>
          </w:tcPr>
          <w:p>
            <w:pPr>
              <w:widowControl/>
              <w:jc w:val="center"/>
              <w:rPr>
                <w:rFonts w:ascii="宋体" w:hAnsi="宋体"/>
                <w:szCs w:val="21"/>
              </w:rPr>
            </w:pPr>
          </w:p>
        </w:tc>
        <w:tc>
          <w:tcPr>
            <w:tcW w:w="1276" w:type="dxa"/>
            <w:tcBorders>
              <w:top w:val="single" w:color="auto" w:sz="6" w:space="0"/>
              <w:left w:val="single" w:color="auto" w:sz="6" w:space="0"/>
              <w:bottom w:val="double" w:color="auto" w:sz="4" w:space="0"/>
              <w:right w:val="double" w:color="auto" w:sz="4" w:space="0"/>
            </w:tcBorders>
            <w:vAlign w:val="center"/>
          </w:tcPr>
          <w:p>
            <w:pPr>
              <w:widowControl/>
              <w:jc w:val="center"/>
              <w:rPr>
                <w:rFonts w:ascii="宋体" w:hAnsi="宋体"/>
                <w:szCs w:val="21"/>
              </w:rPr>
            </w:pPr>
          </w:p>
        </w:tc>
      </w:tr>
    </w:tbl>
    <w:p>
      <w:pPr>
        <w:spacing w:line="360" w:lineRule="auto"/>
        <w:ind w:left="840" w:hanging="840" w:hangingChars="400"/>
        <w:rPr>
          <w:rFonts w:ascii="宋体" w:hAnsi="宋体" w:cs="宋体"/>
          <w:szCs w:val="21"/>
        </w:rPr>
      </w:pPr>
    </w:p>
    <w:p>
      <w:pPr>
        <w:spacing w:line="360" w:lineRule="auto"/>
        <w:ind w:left="840" w:hanging="840" w:hangingChars="400"/>
        <w:rPr>
          <w:rFonts w:ascii="宋体" w:hAnsi="宋体" w:cs="宋体"/>
          <w:szCs w:val="21"/>
        </w:rPr>
      </w:pPr>
    </w:p>
    <w:p>
      <w:pPr>
        <w:spacing w:line="360" w:lineRule="auto"/>
        <w:ind w:left="840" w:hanging="840" w:hangingChars="400"/>
        <w:rPr>
          <w:rFonts w:ascii="宋体" w:hAnsi="宋体" w:cs="宋体"/>
          <w:szCs w:val="21"/>
        </w:rPr>
      </w:pPr>
    </w:p>
    <w:p>
      <w:pPr>
        <w:spacing w:line="360" w:lineRule="auto"/>
        <w:ind w:left="840" w:hanging="840" w:hangingChars="400"/>
        <w:rPr>
          <w:rFonts w:ascii="宋体" w:hAnsi="宋体" w:cs="宋体"/>
          <w:szCs w:val="21"/>
        </w:rPr>
      </w:pPr>
    </w:p>
    <w:p>
      <w:pPr>
        <w:spacing w:line="360" w:lineRule="auto"/>
        <w:ind w:left="840" w:hanging="840" w:hangingChars="400"/>
        <w:rPr>
          <w:rFonts w:ascii="宋体" w:hAnsi="宋体" w:cs="宋体"/>
          <w:szCs w:val="21"/>
        </w:rPr>
      </w:pPr>
    </w:p>
    <w:p>
      <w:pPr>
        <w:spacing w:line="360" w:lineRule="auto"/>
        <w:ind w:left="840" w:hanging="840" w:hangingChars="400"/>
        <w:rPr>
          <w:rFonts w:ascii="宋体" w:hAnsi="宋体" w:cs="宋体"/>
          <w:szCs w:val="21"/>
        </w:rPr>
      </w:pPr>
    </w:p>
    <w:p>
      <w:pPr>
        <w:spacing w:line="360" w:lineRule="auto"/>
        <w:ind w:left="840" w:hanging="840" w:hangingChars="400"/>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ind w:left="964" w:hanging="964" w:hangingChars="400"/>
        <w:jc w:val="center"/>
        <w:rPr>
          <w:rFonts w:ascii="宋体" w:hAnsi="宋体"/>
          <w:b/>
          <w:sz w:val="24"/>
          <w:szCs w:val="24"/>
        </w:rPr>
      </w:pPr>
      <w:r>
        <w:rPr>
          <w:rFonts w:hint="eastAsia" w:ascii="宋体" w:hAnsi="宋体"/>
          <w:b/>
          <w:sz w:val="24"/>
          <w:szCs w:val="24"/>
        </w:rPr>
        <w:t>3.8.3医药冷库制冷设备技术要求响应表（格式）</w:t>
      </w:r>
    </w:p>
    <w:p>
      <w:pPr>
        <w:ind w:firstLine="315" w:firstLineChars="150"/>
        <w:jc w:val="left"/>
        <w:rPr>
          <w:rFonts w:ascii="宋体" w:hAnsi="宋体"/>
          <w:b/>
          <w:sz w:val="24"/>
          <w:szCs w:val="24"/>
        </w:rPr>
      </w:pPr>
      <w:r>
        <w:rPr>
          <w:rFonts w:hint="eastAsia" w:ascii="宋体" w:hAnsi="宋体" w:cs="宋体"/>
        </w:rPr>
        <w:t xml:space="preserve">采购编号：__________                          </w:t>
      </w:r>
      <w:r>
        <w:rPr>
          <w:rFonts w:hint="eastAsia" w:ascii="宋体" w:hAnsi="宋体"/>
        </w:rPr>
        <w:t>货物名称：</w:t>
      </w:r>
    </w:p>
    <w:tbl>
      <w:tblPr>
        <w:tblStyle w:val="8"/>
        <w:tblW w:w="9640" w:type="dxa"/>
        <w:tblInd w:w="-31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77"/>
        <w:gridCol w:w="4394"/>
        <w:gridCol w:w="2693"/>
        <w:gridCol w:w="127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trPr>
        <w:tc>
          <w:tcPr>
            <w:tcW w:w="1277" w:type="dxa"/>
            <w:tcBorders>
              <w:top w:val="double" w:color="auto" w:sz="4" w:space="0"/>
              <w:left w:val="double" w:color="auto" w:sz="4" w:space="0"/>
              <w:bottom w:val="single" w:color="auto" w:sz="6" w:space="0"/>
              <w:right w:val="single" w:color="auto" w:sz="6" w:space="0"/>
            </w:tcBorders>
            <w:vAlign w:val="center"/>
          </w:tcPr>
          <w:p>
            <w:pPr>
              <w:pStyle w:val="4"/>
              <w:widowControl/>
              <w:jc w:val="center"/>
              <w:rPr>
                <w:rFonts w:hAnsi="宋体"/>
                <w:kern w:val="2"/>
                <w:sz w:val="21"/>
                <w:szCs w:val="21"/>
              </w:rPr>
            </w:pPr>
            <w:bookmarkStart w:id="15" w:name="_Toc89586981"/>
            <w:bookmarkStart w:id="16" w:name="_Toc91399480"/>
            <w:bookmarkStart w:id="17" w:name="_Toc97562015"/>
            <w:bookmarkStart w:id="18" w:name="_Toc164331031"/>
            <w:bookmarkStart w:id="19" w:name="_Toc184367788"/>
            <w:r>
              <w:rPr>
                <w:rFonts w:hAnsi="宋体"/>
                <w:kern w:val="2"/>
                <w:sz w:val="21"/>
                <w:szCs w:val="21"/>
              </w:rPr>
              <w:t>文件条目号</w:t>
            </w:r>
          </w:p>
        </w:tc>
        <w:tc>
          <w:tcPr>
            <w:tcW w:w="4394" w:type="dxa"/>
            <w:tcBorders>
              <w:top w:val="double" w:color="auto" w:sz="4" w:space="0"/>
              <w:left w:val="single" w:color="auto" w:sz="6" w:space="0"/>
              <w:bottom w:val="single" w:color="auto" w:sz="6" w:space="0"/>
              <w:right w:val="single" w:color="auto" w:sz="6" w:space="0"/>
            </w:tcBorders>
            <w:vAlign w:val="center"/>
          </w:tcPr>
          <w:p>
            <w:pPr>
              <w:pStyle w:val="4"/>
              <w:widowControl/>
              <w:jc w:val="center"/>
              <w:rPr>
                <w:rFonts w:hAnsi="宋体"/>
                <w:kern w:val="2"/>
                <w:sz w:val="21"/>
                <w:szCs w:val="21"/>
              </w:rPr>
            </w:pPr>
            <w:r>
              <w:rPr>
                <w:rFonts w:hint="eastAsia" w:hAnsi="宋体"/>
                <w:kern w:val="2"/>
                <w:sz w:val="21"/>
                <w:szCs w:val="21"/>
              </w:rPr>
              <w:t>采购</w:t>
            </w:r>
            <w:r>
              <w:rPr>
                <w:rFonts w:hAnsi="宋体"/>
                <w:kern w:val="2"/>
                <w:sz w:val="21"/>
                <w:szCs w:val="21"/>
              </w:rPr>
              <w:t>文件技术要求的内容与数值</w:t>
            </w:r>
          </w:p>
        </w:tc>
        <w:tc>
          <w:tcPr>
            <w:tcW w:w="2693" w:type="dxa"/>
            <w:tcBorders>
              <w:top w:val="double" w:color="auto" w:sz="4" w:space="0"/>
              <w:left w:val="single" w:color="auto" w:sz="6" w:space="0"/>
              <w:bottom w:val="single" w:color="auto" w:sz="6" w:space="0"/>
              <w:right w:val="single" w:color="auto" w:sz="6" w:space="0"/>
            </w:tcBorders>
            <w:vAlign w:val="center"/>
          </w:tcPr>
          <w:p>
            <w:pPr>
              <w:pStyle w:val="4"/>
              <w:widowControl/>
              <w:jc w:val="center"/>
              <w:rPr>
                <w:rFonts w:hAnsi="宋体"/>
                <w:kern w:val="2"/>
                <w:sz w:val="21"/>
                <w:szCs w:val="21"/>
              </w:rPr>
            </w:pPr>
            <w:r>
              <w:rPr>
                <w:rFonts w:hint="eastAsia" w:hAnsi="宋体"/>
                <w:kern w:val="2"/>
                <w:sz w:val="21"/>
                <w:szCs w:val="21"/>
              </w:rPr>
              <w:t>供应产品</w:t>
            </w:r>
            <w:r>
              <w:rPr>
                <w:rFonts w:hAnsi="宋体"/>
                <w:kern w:val="2"/>
                <w:sz w:val="21"/>
                <w:szCs w:val="21"/>
              </w:rPr>
              <w:t>技术响应内容与数值</w:t>
            </w:r>
          </w:p>
        </w:tc>
        <w:tc>
          <w:tcPr>
            <w:tcW w:w="1276" w:type="dxa"/>
            <w:tcBorders>
              <w:top w:val="double" w:color="auto" w:sz="4" w:space="0"/>
              <w:left w:val="single" w:color="auto" w:sz="6" w:space="0"/>
              <w:bottom w:val="single" w:color="auto" w:sz="6" w:space="0"/>
              <w:right w:val="double" w:color="auto" w:sz="4" w:space="0"/>
            </w:tcBorders>
            <w:vAlign w:val="center"/>
          </w:tcPr>
          <w:p>
            <w:pPr>
              <w:pStyle w:val="4"/>
              <w:widowControl/>
              <w:jc w:val="center"/>
              <w:rPr>
                <w:rFonts w:hAnsi="宋体"/>
                <w:kern w:val="2"/>
                <w:sz w:val="21"/>
                <w:szCs w:val="21"/>
              </w:rPr>
            </w:pPr>
            <w:r>
              <w:rPr>
                <w:rFonts w:hAnsi="宋体"/>
                <w:kern w:val="2"/>
                <w:sz w:val="21"/>
                <w:szCs w:val="21"/>
              </w:rPr>
              <w:t>备注</w:t>
            </w:r>
          </w:p>
          <w:p>
            <w:pPr>
              <w:pStyle w:val="4"/>
              <w:widowControl/>
              <w:jc w:val="center"/>
              <w:rPr>
                <w:rFonts w:hAnsi="宋体"/>
                <w:kern w:val="2"/>
                <w:sz w:val="21"/>
                <w:szCs w:val="21"/>
              </w:rPr>
            </w:pPr>
            <w:r>
              <w:rPr>
                <w:rFonts w:hAnsi="宋体"/>
                <w:kern w:val="2"/>
                <w:sz w:val="21"/>
                <w:szCs w:val="21"/>
              </w:rPr>
              <w:t>(偏差说明)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trPr>
        <w:tc>
          <w:tcPr>
            <w:tcW w:w="1277" w:type="dxa"/>
            <w:tcBorders>
              <w:top w:val="single" w:color="auto" w:sz="6" w:space="0"/>
              <w:left w:val="double" w:color="auto" w:sz="4" w:space="0"/>
              <w:bottom w:val="single" w:color="auto" w:sz="6" w:space="0"/>
              <w:right w:val="single" w:color="auto" w:sz="6" w:space="0"/>
            </w:tcBorders>
            <w:vAlign w:val="center"/>
          </w:tcPr>
          <w:p>
            <w:pPr>
              <w:widowControl/>
              <w:jc w:val="center"/>
            </w:pPr>
            <w:r>
              <w:rPr>
                <w:rFonts w:hint="eastAsia"/>
              </w:rPr>
              <w:t>1</w:t>
            </w:r>
          </w:p>
        </w:tc>
        <w:tc>
          <w:tcPr>
            <w:tcW w:w="4394" w:type="dxa"/>
            <w:tcBorders>
              <w:top w:val="single" w:color="auto" w:sz="6" w:space="0"/>
              <w:left w:val="single" w:color="auto" w:sz="6" w:space="0"/>
              <w:bottom w:val="single" w:color="auto" w:sz="6" w:space="0"/>
              <w:right w:val="single" w:color="auto" w:sz="6" w:space="0"/>
            </w:tcBorders>
            <w:vAlign w:val="center"/>
          </w:tcPr>
          <w:p>
            <w:pPr>
              <w:widowControl/>
              <w:jc w:val="left"/>
            </w:pPr>
            <w:r>
              <w:rPr>
                <w:rFonts w:hint="eastAsia"/>
              </w:rPr>
              <w:t>外机组型号；</w:t>
            </w:r>
            <w:r>
              <w:t>C...0</w:t>
            </w:r>
            <w:r>
              <w:rPr>
                <w:rFonts w:hint="eastAsia"/>
              </w:rPr>
              <w:t>5</w:t>
            </w:r>
            <w:r>
              <w:t>00</w:t>
            </w:r>
          </w:p>
        </w:tc>
        <w:tc>
          <w:tcPr>
            <w:tcW w:w="2693" w:type="dxa"/>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1276" w:type="dxa"/>
            <w:tcBorders>
              <w:top w:val="single" w:color="auto" w:sz="6" w:space="0"/>
              <w:left w:val="single" w:color="auto" w:sz="6" w:space="0"/>
              <w:bottom w:val="single" w:color="auto" w:sz="6" w:space="0"/>
              <w:right w:val="double" w:color="auto" w:sz="4" w:space="0"/>
            </w:tcBorders>
            <w:vAlign w:val="center"/>
          </w:tcPr>
          <w:p>
            <w:pPr>
              <w:widowControl/>
              <w:jc w:val="cente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trPr>
        <w:tc>
          <w:tcPr>
            <w:tcW w:w="1277" w:type="dxa"/>
            <w:tcBorders>
              <w:top w:val="single" w:color="auto" w:sz="6" w:space="0"/>
              <w:left w:val="double" w:color="auto" w:sz="4" w:space="0"/>
              <w:bottom w:val="single" w:color="auto" w:sz="6" w:space="0"/>
              <w:right w:val="single" w:color="auto" w:sz="6" w:space="0"/>
            </w:tcBorders>
            <w:vAlign w:val="center"/>
          </w:tcPr>
          <w:p>
            <w:pPr>
              <w:widowControl/>
              <w:jc w:val="center"/>
            </w:pPr>
            <w:r>
              <w:rPr>
                <w:rFonts w:hint="eastAsia"/>
              </w:rPr>
              <w:t>2</w:t>
            </w:r>
          </w:p>
        </w:tc>
        <w:tc>
          <w:tcPr>
            <w:tcW w:w="4394" w:type="dxa"/>
            <w:tcBorders>
              <w:top w:val="single" w:color="auto" w:sz="6" w:space="0"/>
              <w:left w:val="single" w:color="auto" w:sz="6" w:space="0"/>
              <w:bottom w:val="single" w:color="auto" w:sz="6" w:space="0"/>
              <w:right w:val="single" w:color="auto" w:sz="6" w:space="0"/>
            </w:tcBorders>
            <w:vAlign w:val="center"/>
          </w:tcPr>
          <w:p>
            <w:pPr>
              <w:widowControl/>
              <w:jc w:val="left"/>
            </w:pPr>
            <w:r>
              <w:rPr>
                <w:rFonts w:hint="eastAsia"/>
              </w:rPr>
              <w:t xml:space="preserve">制冷量： </w:t>
            </w:r>
            <w:r>
              <w:t>12000W</w:t>
            </w:r>
          </w:p>
        </w:tc>
        <w:tc>
          <w:tcPr>
            <w:tcW w:w="2693" w:type="dxa"/>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1276" w:type="dxa"/>
            <w:tcBorders>
              <w:top w:val="single" w:color="auto" w:sz="6" w:space="0"/>
              <w:left w:val="single" w:color="auto" w:sz="6" w:space="0"/>
              <w:bottom w:val="single" w:color="auto" w:sz="6" w:space="0"/>
              <w:right w:val="double" w:color="auto" w:sz="4" w:space="0"/>
            </w:tcBorders>
            <w:vAlign w:val="center"/>
          </w:tcPr>
          <w:p>
            <w:pPr>
              <w:widowControl/>
              <w:jc w:val="cente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trPr>
        <w:tc>
          <w:tcPr>
            <w:tcW w:w="1277" w:type="dxa"/>
            <w:tcBorders>
              <w:top w:val="single" w:color="auto" w:sz="6" w:space="0"/>
              <w:left w:val="double" w:color="auto" w:sz="4" w:space="0"/>
              <w:bottom w:val="single" w:color="auto" w:sz="6" w:space="0"/>
              <w:right w:val="single" w:color="auto" w:sz="6" w:space="0"/>
            </w:tcBorders>
            <w:vAlign w:val="center"/>
          </w:tcPr>
          <w:p>
            <w:pPr>
              <w:widowControl/>
              <w:jc w:val="center"/>
            </w:pPr>
            <w:r>
              <w:rPr>
                <w:rFonts w:hint="eastAsia"/>
              </w:rPr>
              <w:t>3</w:t>
            </w:r>
          </w:p>
        </w:tc>
        <w:tc>
          <w:tcPr>
            <w:tcW w:w="4394" w:type="dxa"/>
            <w:tcBorders>
              <w:top w:val="single" w:color="auto" w:sz="6" w:space="0"/>
              <w:left w:val="single" w:color="auto" w:sz="6" w:space="0"/>
              <w:bottom w:val="single" w:color="auto" w:sz="6" w:space="0"/>
              <w:right w:val="single" w:color="auto" w:sz="6" w:space="0"/>
            </w:tcBorders>
            <w:vAlign w:val="center"/>
          </w:tcPr>
          <w:p>
            <w:pPr>
              <w:widowControl/>
              <w:jc w:val="left"/>
            </w:pPr>
            <w:r>
              <w:rPr>
                <w:rFonts w:hint="eastAsia"/>
              </w:rPr>
              <w:t>制冷温度范围： -18℃～30℃</w:t>
            </w:r>
          </w:p>
        </w:tc>
        <w:tc>
          <w:tcPr>
            <w:tcW w:w="2693" w:type="dxa"/>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1276" w:type="dxa"/>
            <w:tcBorders>
              <w:top w:val="single" w:color="auto" w:sz="6" w:space="0"/>
              <w:left w:val="single" w:color="auto" w:sz="6" w:space="0"/>
              <w:bottom w:val="single" w:color="auto" w:sz="6" w:space="0"/>
              <w:right w:val="double" w:color="auto" w:sz="4" w:space="0"/>
            </w:tcBorders>
            <w:vAlign w:val="center"/>
          </w:tcPr>
          <w:p>
            <w:pPr>
              <w:widowControl/>
              <w:jc w:val="cente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trPr>
        <w:tc>
          <w:tcPr>
            <w:tcW w:w="1277" w:type="dxa"/>
            <w:tcBorders>
              <w:top w:val="single" w:color="auto" w:sz="6" w:space="0"/>
              <w:left w:val="double" w:color="auto" w:sz="4" w:space="0"/>
              <w:bottom w:val="single" w:color="auto" w:sz="6" w:space="0"/>
              <w:right w:val="single" w:color="auto" w:sz="6" w:space="0"/>
            </w:tcBorders>
            <w:vAlign w:val="center"/>
          </w:tcPr>
          <w:p>
            <w:pPr>
              <w:widowControl/>
              <w:jc w:val="center"/>
            </w:pPr>
            <w:r>
              <w:rPr>
                <w:rFonts w:hint="eastAsia"/>
              </w:rPr>
              <w:t>4</w:t>
            </w:r>
          </w:p>
        </w:tc>
        <w:tc>
          <w:tcPr>
            <w:tcW w:w="4394" w:type="dxa"/>
            <w:tcBorders>
              <w:top w:val="single" w:color="auto" w:sz="6" w:space="0"/>
              <w:left w:val="single" w:color="auto" w:sz="6" w:space="0"/>
              <w:bottom w:val="single" w:color="auto" w:sz="6" w:space="0"/>
              <w:right w:val="single" w:color="auto" w:sz="6" w:space="0"/>
            </w:tcBorders>
            <w:vAlign w:val="center"/>
          </w:tcPr>
          <w:p>
            <w:pPr>
              <w:widowControl/>
              <w:jc w:val="left"/>
            </w:pPr>
            <w:r>
              <w:rPr>
                <w:rFonts w:hint="eastAsia"/>
              </w:rPr>
              <w:t>工作环境温度范围： -18℃～45℃</w:t>
            </w:r>
          </w:p>
        </w:tc>
        <w:tc>
          <w:tcPr>
            <w:tcW w:w="2693" w:type="dxa"/>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1276" w:type="dxa"/>
            <w:tcBorders>
              <w:top w:val="single" w:color="auto" w:sz="6" w:space="0"/>
              <w:left w:val="single" w:color="auto" w:sz="6" w:space="0"/>
              <w:bottom w:val="single" w:color="auto" w:sz="6" w:space="0"/>
              <w:right w:val="double" w:color="auto" w:sz="4" w:space="0"/>
            </w:tcBorders>
            <w:vAlign w:val="center"/>
          </w:tcPr>
          <w:p>
            <w:pPr>
              <w:widowControl/>
              <w:jc w:val="cente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trPr>
        <w:tc>
          <w:tcPr>
            <w:tcW w:w="1277" w:type="dxa"/>
            <w:tcBorders>
              <w:top w:val="single" w:color="auto" w:sz="6" w:space="0"/>
              <w:left w:val="double" w:color="auto" w:sz="4" w:space="0"/>
              <w:bottom w:val="single" w:color="auto" w:sz="6" w:space="0"/>
              <w:right w:val="single" w:color="auto" w:sz="6" w:space="0"/>
            </w:tcBorders>
            <w:vAlign w:val="center"/>
          </w:tcPr>
          <w:p>
            <w:pPr>
              <w:widowControl/>
              <w:jc w:val="center"/>
            </w:pPr>
            <w:r>
              <w:rPr>
                <w:rFonts w:hint="eastAsia"/>
              </w:rPr>
              <w:t>5</w:t>
            </w:r>
          </w:p>
        </w:tc>
        <w:tc>
          <w:tcPr>
            <w:tcW w:w="4394" w:type="dxa"/>
            <w:tcBorders>
              <w:top w:val="single" w:color="auto" w:sz="6" w:space="0"/>
              <w:left w:val="single" w:color="auto" w:sz="6" w:space="0"/>
              <w:bottom w:val="single" w:color="auto" w:sz="6" w:space="0"/>
              <w:right w:val="single" w:color="auto" w:sz="6" w:space="0"/>
            </w:tcBorders>
            <w:vAlign w:val="center"/>
          </w:tcPr>
          <w:p>
            <w:pPr>
              <w:widowControl/>
              <w:jc w:val="left"/>
            </w:pPr>
            <w:r>
              <w:rPr>
                <w:rFonts w:hint="eastAsia"/>
              </w:rPr>
              <w:t>电源电压：380V</w:t>
            </w:r>
          </w:p>
        </w:tc>
        <w:tc>
          <w:tcPr>
            <w:tcW w:w="2693" w:type="dxa"/>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1276" w:type="dxa"/>
            <w:tcBorders>
              <w:top w:val="single" w:color="auto" w:sz="6" w:space="0"/>
              <w:left w:val="single" w:color="auto" w:sz="6" w:space="0"/>
              <w:bottom w:val="single" w:color="auto" w:sz="6" w:space="0"/>
              <w:right w:val="double" w:color="auto" w:sz="4" w:space="0"/>
            </w:tcBorders>
            <w:vAlign w:val="center"/>
          </w:tcPr>
          <w:p>
            <w:pPr>
              <w:widowControl/>
              <w:jc w:val="cente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trPr>
        <w:tc>
          <w:tcPr>
            <w:tcW w:w="1277" w:type="dxa"/>
            <w:tcBorders>
              <w:top w:val="single" w:color="auto" w:sz="6" w:space="0"/>
              <w:left w:val="double" w:color="auto" w:sz="4" w:space="0"/>
              <w:bottom w:val="single" w:color="auto" w:sz="6" w:space="0"/>
              <w:right w:val="single" w:color="auto" w:sz="6" w:space="0"/>
            </w:tcBorders>
            <w:vAlign w:val="center"/>
          </w:tcPr>
          <w:p>
            <w:pPr>
              <w:widowControl/>
              <w:jc w:val="center"/>
            </w:pPr>
            <w:r>
              <w:rPr>
                <w:rFonts w:hint="eastAsia"/>
              </w:rPr>
              <w:t>6</w:t>
            </w:r>
          </w:p>
        </w:tc>
        <w:tc>
          <w:tcPr>
            <w:tcW w:w="4394" w:type="dxa"/>
            <w:tcBorders>
              <w:top w:val="single" w:color="auto" w:sz="6" w:space="0"/>
              <w:left w:val="single" w:color="auto" w:sz="6" w:space="0"/>
              <w:bottom w:val="single" w:color="auto" w:sz="6" w:space="0"/>
              <w:right w:val="single" w:color="auto" w:sz="6" w:space="0"/>
            </w:tcBorders>
            <w:vAlign w:val="center"/>
          </w:tcPr>
          <w:p>
            <w:pPr>
              <w:widowControl/>
              <w:jc w:val="left"/>
            </w:pPr>
            <w:r>
              <w:rPr>
                <w:rFonts w:hint="eastAsia"/>
              </w:rPr>
              <w:t>工作电流：15A</w:t>
            </w:r>
          </w:p>
        </w:tc>
        <w:tc>
          <w:tcPr>
            <w:tcW w:w="2693" w:type="dxa"/>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1276" w:type="dxa"/>
            <w:tcBorders>
              <w:top w:val="single" w:color="auto" w:sz="6" w:space="0"/>
              <w:left w:val="single" w:color="auto" w:sz="6" w:space="0"/>
              <w:bottom w:val="single" w:color="auto" w:sz="6" w:space="0"/>
              <w:right w:val="double" w:color="auto" w:sz="4" w:space="0"/>
            </w:tcBorders>
            <w:vAlign w:val="center"/>
          </w:tcPr>
          <w:p>
            <w:pPr>
              <w:widowControl/>
              <w:jc w:val="cente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trPr>
        <w:tc>
          <w:tcPr>
            <w:tcW w:w="1277" w:type="dxa"/>
            <w:tcBorders>
              <w:top w:val="single" w:color="auto" w:sz="6" w:space="0"/>
              <w:left w:val="double" w:color="auto" w:sz="4" w:space="0"/>
              <w:bottom w:val="single" w:color="auto" w:sz="6" w:space="0"/>
              <w:right w:val="single" w:color="auto" w:sz="6" w:space="0"/>
            </w:tcBorders>
            <w:vAlign w:val="center"/>
          </w:tcPr>
          <w:p>
            <w:pPr>
              <w:widowControl/>
              <w:jc w:val="center"/>
            </w:pPr>
            <w:r>
              <w:rPr>
                <w:rFonts w:hint="eastAsia"/>
              </w:rPr>
              <w:t>7</w:t>
            </w:r>
          </w:p>
        </w:tc>
        <w:tc>
          <w:tcPr>
            <w:tcW w:w="4394" w:type="dxa"/>
            <w:tcBorders>
              <w:top w:val="single" w:color="auto" w:sz="6" w:space="0"/>
              <w:left w:val="single" w:color="auto" w:sz="6" w:space="0"/>
              <w:bottom w:val="single" w:color="auto" w:sz="6" w:space="0"/>
              <w:right w:val="single" w:color="auto" w:sz="6" w:space="0"/>
            </w:tcBorders>
            <w:vAlign w:val="center"/>
          </w:tcPr>
          <w:p>
            <w:pPr>
              <w:widowControl/>
              <w:jc w:val="left"/>
            </w:pPr>
            <w:r>
              <w:rPr>
                <w:rFonts w:hint="eastAsia"/>
              </w:rPr>
              <w:t>最大电流；35A</w:t>
            </w:r>
          </w:p>
        </w:tc>
        <w:tc>
          <w:tcPr>
            <w:tcW w:w="2693" w:type="dxa"/>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1276" w:type="dxa"/>
            <w:tcBorders>
              <w:top w:val="single" w:color="auto" w:sz="6" w:space="0"/>
              <w:left w:val="single" w:color="auto" w:sz="6" w:space="0"/>
              <w:bottom w:val="single" w:color="auto" w:sz="6" w:space="0"/>
              <w:right w:val="double" w:color="auto" w:sz="4" w:space="0"/>
            </w:tcBorders>
            <w:vAlign w:val="center"/>
          </w:tcPr>
          <w:p>
            <w:pPr>
              <w:widowControl/>
              <w:jc w:val="cente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trPr>
        <w:tc>
          <w:tcPr>
            <w:tcW w:w="1277" w:type="dxa"/>
            <w:tcBorders>
              <w:top w:val="single" w:color="auto" w:sz="6" w:space="0"/>
              <w:left w:val="double" w:color="auto" w:sz="4" w:space="0"/>
              <w:bottom w:val="single" w:color="auto" w:sz="6" w:space="0"/>
              <w:right w:val="single" w:color="auto" w:sz="6" w:space="0"/>
            </w:tcBorders>
            <w:vAlign w:val="center"/>
          </w:tcPr>
          <w:p>
            <w:pPr>
              <w:widowControl/>
              <w:jc w:val="center"/>
            </w:pPr>
            <w:r>
              <w:rPr>
                <w:rFonts w:hint="eastAsia"/>
              </w:rPr>
              <w:t>8</w:t>
            </w:r>
          </w:p>
        </w:tc>
        <w:tc>
          <w:tcPr>
            <w:tcW w:w="4394" w:type="dxa"/>
            <w:tcBorders>
              <w:top w:val="single" w:color="auto" w:sz="6" w:space="0"/>
              <w:left w:val="single" w:color="auto" w:sz="6" w:space="0"/>
              <w:bottom w:val="single" w:color="auto" w:sz="6" w:space="0"/>
              <w:right w:val="single" w:color="auto" w:sz="6" w:space="0"/>
            </w:tcBorders>
            <w:vAlign w:val="center"/>
          </w:tcPr>
          <w:p>
            <w:pPr>
              <w:widowControl/>
              <w:jc w:val="left"/>
            </w:pPr>
            <w:r>
              <w:rPr>
                <w:rFonts w:hint="eastAsia"/>
              </w:rPr>
              <w:t>耗电量：5400W</w:t>
            </w:r>
          </w:p>
        </w:tc>
        <w:tc>
          <w:tcPr>
            <w:tcW w:w="2693" w:type="dxa"/>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1276" w:type="dxa"/>
            <w:tcBorders>
              <w:top w:val="single" w:color="auto" w:sz="6" w:space="0"/>
              <w:left w:val="single" w:color="auto" w:sz="6" w:space="0"/>
              <w:bottom w:val="single" w:color="auto" w:sz="6" w:space="0"/>
              <w:right w:val="double" w:color="auto" w:sz="4" w:space="0"/>
            </w:tcBorders>
            <w:vAlign w:val="center"/>
          </w:tcPr>
          <w:p>
            <w:pPr>
              <w:widowControl/>
              <w:jc w:val="cente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trPr>
        <w:tc>
          <w:tcPr>
            <w:tcW w:w="1277" w:type="dxa"/>
            <w:tcBorders>
              <w:top w:val="single" w:color="auto" w:sz="6" w:space="0"/>
              <w:left w:val="double" w:color="auto" w:sz="4" w:space="0"/>
              <w:bottom w:val="single" w:color="auto" w:sz="6" w:space="0"/>
              <w:right w:val="single" w:color="auto" w:sz="6" w:space="0"/>
            </w:tcBorders>
            <w:vAlign w:val="center"/>
          </w:tcPr>
          <w:p>
            <w:pPr>
              <w:widowControl/>
              <w:jc w:val="center"/>
            </w:pPr>
            <w:r>
              <w:rPr>
                <w:rFonts w:hint="eastAsia"/>
              </w:rPr>
              <w:t>9</w:t>
            </w:r>
          </w:p>
        </w:tc>
        <w:tc>
          <w:tcPr>
            <w:tcW w:w="4394" w:type="dxa"/>
            <w:tcBorders>
              <w:top w:val="single" w:color="auto" w:sz="6" w:space="0"/>
              <w:left w:val="single" w:color="auto" w:sz="6" w:space="0"/>
              <w:bottom w:val="single" w:color="auto" w:sz="6" w:space="0"/>
              <w:right w:val="single" w:color="auto" w:sz="6" w:space="0"/>
            </w:tcBorders>
            <w:vAlign w:val="center"/>
          </w:tcPr>
          <w:p>
            <w:pPr>
              <w:widowControl/>
              <w:jc w:val="left"/>
            </w:pPr>
            <w:r>
              <w:rPr>
                <w:rFonts w:hint="eastAsia"/>
              </w:rPr>
              <w:t>内机组型号：DD22</w:t>
            </w:r>
          </w:p>
        </w:tc>
        <w:tc>
          <w:tcPr>
            <w:tcW w:w="2693" w:type="dxa"/>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1276" w:type="dxa"/>
            <w:tcBorders>
              <w:top w:val="single" w:color="auto" w:sz="6" w:space="0"/>
              <w:left w:val="single" w:color="auto" w:sz="6" w:space="0"/>
              <w:bottom w:val="single" w:color="auto" w:sz="6" w:space="0"/>
              <w:right w:val="double" w:color="auto" w:sz="4" w:space="0"/>
            </w:tcBorders>
            <w:vAlign w:val="center"/>
          </w:tcPr>
          <w:p>
            <w:pPr>
              <w:widowControl/>
              <w:jc w:val="cente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trPr>
        <w:tc>
          <w:tcPr>
            <w:tcW w:w="1277" w:type="dxa"/>
            <w:tcBorders>
              <w:top w:val="single" w:color="auto" w:sz="6" w:space="0"/>
              <w:left w:val="double" w:color="auto" w:sz="4" w:space="0"/>
              <w:bottom w:val="single" w:color="auto" w:sz="6" w:space="0"/>
              <w:right w:val="single" w:color="auto" w:sz="6" w:space="0"/>
            </w:tcBorders>
            <w:vAlign w:val="center"/>
          </w:tcPr>
          <w:p>
            <w:pPr>
              <w:widowControl/>
              <w:jc w:val="center"/>
            </w:pPr>
            <w:r>
              <w:rPr>
                <w:rFonts w:hint="eastAsia"/>
              </w:rPr>
              <w:t>10</w:t>
            </w:r>
          </w:p>
        </w:tc>
        <w:tc>
          <w:tcPr>
            <w:tcW w:w="4394" w:type="dxa"/>
            <w:tcBorders>
              <w:top w:val="single" w:color="auto" w:sz="6" w:space="0"/>
              <w:left w:val="single" w:color="auto" w:sz="6" w:space="0"/>
              <w:bottom w:val="single" w:color="auto" w:sz="6" w:space="0"/>
              <w:right w:val="single" w:color="auto" w:sz="6" w:space="0"/>
            </w:tcBorders>
            <w:vAlign w:val="center"/>
          </w:tcPr>
          <w:p>
            <w:pPr>
              <w:widowControl/>
              <w:jc w:val="left"/>
            </w:pPr>
            <w:r>
              <w:rPr>
                <w:rFonts w:hint="eastAsia"/>
              </w:rPr>
              <w:t>电源电压：380V</w:t>
            </w:r>
          </w:p>
        </w:tc>
        <w:tc>
          <w:tcPr>
            <w:tcW w:w="2693" w:type="dxa"/>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1276" w:type="dxa"/>
            <w:tcBorders>
              <w:top w:val="single" w:color="auto" w:sz="6" w:space="0"/>
              <w:left w:val="single" w:color="auto" w:sz="6" w:space="0"/>
              <w:bottom w:val="single" w:color="auto" w:sz="6" w:space="0"/>
              <w:right w:val="double" w:color="auto" w:sz="4" w:space="0"/>
            </w:tcBorders>
            <w:vAlign w:val="center"/>
          </w:tcPr>
          <w:p>
            <w:pPr>
              <w:widowControl/>
              <w:jc w:val="cente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trPr>
        <w:tc>
          <w:tcPr>
            <w:tcW w:w="1277" w:type="dxa"/>
            <w:tcBorders>
              <w:top w:val="single" w:color="auto" w:sz="6" w:space="0"/>
              <w:left w:val="double" w:color="auto" w:sz="4" w:space="0"/>
              <w:bottom w:val="single" w:color="auto" w:sz="6" w:space="0"/>
              <w:right w:val="single" w:color="auto" w:sz="6" w:space="0"/>
            </w:tcBorders>
            <w:vAlign w:val="center"/>
          </w:tcPr>
          <w:p>
            <w:pPr>
              <w:widowControl/>
              <w:jc w:val="center"/>
            </w:pPr>
            <w:r>
              <w:rPr>
                <w:rFonts w:hint="eastAsia"/>
              </w:rPr>
              <w:t>11</w:t>
            </w:r>
          </w:p>
        </w:tc>
        <w:tc>
          <w:tcPr>
            <w:tcW w:w="4394" w:type="dxa"/>
            <w:tcBorders>
              <w:top w:val="single" w:color="auto" w:sz="6" w:space="0"/>
              <w:left w:val="single" w:color="auto" w:sz="6" w:space="0"/>
              <w:bottom w:val="single" w:color="auto" w:sz="6" w:space="0"/>
              <w:right w:val="single" w:color="auto" w:sz="6" w:space="0"/>
            </w:tcBorders>
            <w:vAlign w:val="center"/>
          </w:tcPr>
          <w:p>
            <w:pPr>
              <w:widowControl/>
              <w:jc w:val="left"/>
            </w:pPr>
            <w:r>
              <w:rPr>
                <w:rFonts w:hint="eastAsia"/>
              </w:rPr>
              <w:t>耗电量：120W</w:t>
            </w:r>
          </w:p>
        </w:tc>
        <w:tc>
          <w:tcPr>
            <w:tcW w:w="2693" w:type="dxa"/>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1276" w:type="dxa"/>
            <w:tcBorders>
              <w:top w:val="single" w:color="auto" w:sz="6" w:space="0"/>
              <w:left w:val="single" w:color="auto" w:sz="6" w:space="0"/>
              <w:bottom w:val="single" w:color="auto" w:sz="6" w:space="0"/>
              <w:right w:val="double" w:color="auto" w:sz="4" w:space="0"/>
            </w:tcBorders>
            <w:vAlign w:val="center"/>
          </w:tcPr>
          <w:p>
            <w:pPr>
              <w:widowControl/>
              <w:jc w:val="cente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trPr>
        <w:tc>
          <w:tcPr>
            <w:tcW w:w="1277" w:type="dxa"/>
            <w:tcBorders>
              <w:top w:val="single" w:color="auto" w:sz="6" w:space="0"/>
              <w:left w:val="double" w:color="auto" w:sz="4" w:space="0"/>
              <w:bottom w:val="single" w:color="auto" w:sz="6" w:space="0"/>
              <w:right w:val="single" w:color="auto" w:sz="6" w:space="0"/>
            </w:tcBorders>
            <w:vAlign w:val="center"/>
          </w:tcPr>
          <w:p>
            <w:pPr>
              <w:widowControl/>
              <w:jc w:val="center"/>
            </w:pPr>
            <w:r>
              <w:rPr>
                <w:rFonts w:hint="eastAsia"/>
              </w:rPr>
              <w:t>12</w:t>
            </w:r>
          </w:p>
        </w:tc>
        <w:tc>
          <w:tcPr>
            <w:tcW w:w="4394" w:type="dxa"/>
            <w:tcBorders>
              <w:top w:val="single" w:color="auto" w:sz="6" w:space="0"/>
              <w:left w:val="single" w:color="auto" w:sz="6" w:space="0"/>
              <w:bottom w:val="single" w:color="auto" w:sz="6" w:space="0"/>
              <w:right w:val="single" w:color="auto" w:sz="6" w:space="0"/>
            </w:tcBorders>
            <w:vAlign w:val="center"/>
          </w:tcPr>
          <w:p>
            <w:pPr>
              <w:widowControl/>
              <w:jc w:val="left"/>
            </w:pPr>
            <w:r>
              <w:rPr>
                <w:rFonts w:hint="eastAsia"/>
              </w:rPr>
              <w:t>运转电流；1.2A</w:t>
            </w:r>
          </w:p>
        </w:tc>
        <w:tc>
          <w:tcPr>
            <w:tcW w:w="2693" w:type="dxa"/>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1276" w:type="dxa"/>
            <w:tcBorders>
              <w:top w:val="single" w:color="auto" w:sz="6" w:space="0"/>
              <w:left w:val="single" w:color="auto" w:sz="6" w:space="0"/>
              <w:bottom w:val="single" w:color="auto" w:sz="6" w:space="0"/>
              <w:right w:val="double" w:color="auto" w:sz="4" w:space="0"/>
            </w:tcBorders>
            <w:vAlign w:val="center"/>
          </w:tcPr>
          <w:p>
            <w:pPr>
              <w:widowControl/>
              <w:jc w:val="cente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trPr>
        <w:tc>
          <w:tcPr>
            <w:tcW w:w="1277" w:type="dxa"/>
            <w:tcBorders>
              <w:top w:val="single" w:color="auto" w:sz="6" w:space="0"/>
              <w:left w:val="double" w:color="auto" w:sz="4" w:space="0"/>
              <w:bottom w:val="double" w:color="auto" w:sz="4" w:space="0"/>
              <w:right w:val="single" w:color="auto" w:sz="6" w:space="0"/>
            </w:tcBorders>
            <w:vAlign w:val="center"/>
          </w:tcPr>
          <w:p>
            <w:pPr>
              <w:widowControl/>
              <w:jc w:val="center"/>
            </w:pPr>
            <w:r>
              <w:rPr>
                <w:rFonts w:hint="eastAsia"/>
              </w:rPr>
              <w:t>13</w:t>
            </w:r>
          </w:p>
        </w:tc>
        <w:tc>
          <w:tcPr>
            <w:tcW w:w="4394" w:type="dxa"/>
            <w:tcBorders>
              <w:top w:val="single" w:color="auto" w:sz="6" w:space="0"/>
              <w:left w:val="single" w:color="auto" w:sz="6" w:space="0"/>
              <w:bottom w:val="double" w:color="auto" w:sz="4" w:space="0"/>
              <w:right w:val="single" w:color="auto" w:sz="6" w:space="0"/>
            </w:tcBorders>
            <w:vAlign w:val="center"/>
          </w:tcPr>
          <w:p>
            <w:pPr>
              <w:widowControl/>
              <w:jc w:val="left"/>
            </w:pPr>
            <w:r>
              <w:rPr>
                <w:rFonts w:hint="eastAsia"/>
              </w:rPr>
              <w:t>制冷面积：22</w:t>
            </w:r>
            <w:r>
              <w:rPr>
                <w:rFonts w:hint="eastAsia" w:ascii="宋体" w:hAnsi="宋体"/>
                <w:szCs w:val="21"/>
              </w:rPr>
              <w:t>㎡</w:t>
            </w:r>
          </w:p>
        </w:tc>
        <w:tc>
          <w:tcPr>
            <w:tcW w:w="2693" w:type="dxa"/>
            <w:tcBorders>
              <w:top w:val="single" w:color="auto" w:sz="6" w:space="0"/>
              <w:left w:val="single" w:color="auto" w:sz="6" w:space="0"/>
              <w:bottom w:val="double" w:color="auto" w:sz="4" w:space="0"/>
              <w:right w:val="single" w:color="auto" w:sz="6" w:space="0"/>
            </w:tcBorders>
            <w:vAlign w:val="center"/>
          </w:tcPr>
          <w:p>
            <w:pPr>
              <w:widowControl/>
              <w:jc w:val="center"/>
            </w:pPr>
          </w:p>
        </w:tc>
        <w:tc>
          <w:tcPr>
            <w:tcW w:w="1276" w:type="dxa"/>
            <w:tcBorders>
              <w:top w:val="single" w:color="auto" w:sz="6" w:space="0"/>
              <w:left w:val="single" w:color="auto" w:sz="6" w:space="0"/>
              <w:bottom w:val="double" w:color="auto" w:sz="4" w:space="0"/>
              <w:right w:val="double" w:color="auto" w:sz="4" w:space="0"/>
            </w:tcBorders>
            <w:vAlign w:val="center"/>
          </w:tcPr>
          <w:p>
            <w:pPr>
              <w:widowControl/>
              <w:jc w:val="center"/>
            </w:pPr>
          </w:p>
        </w:tc>
      </w:tr>
    </w:tbl>
    <w:p>
      <w:pPr>
        <w:spacing w:line="360" w:lineRule="auto"/>
        <w:ind w:left="964" w:hanging="964" w:hangingChars="400"/>
        <w:jc w:val="center"/>
        <w:rPr>
          <w:rFonts w:ascii="宋体" w:hAnsi="宋体"/>
          <w:b/>
          <w:sz w:val="24"/>
          <w:szCs w:val="24"/>
        </w:rPr>
      </w:pPr>
    </w:p>
    <w:p>
      <w:pPr>
        <w:spacing w:line="360" w:lineRule="auto"/>
        <w:ind w:left="964" w:hanging="964" w:hangingChars="400"/>
        <w:jc w:val="center"/>
        <w:rPr>
          <w:rFonts w:ascii="宋体" w:hAnsi="宋体"/>
          <w:b/>
          <w:sz w:val="24"/>
          <w:szCs w:val="24"/>
        </w:rPr>
      </w:pPr>
    </w:p>
    <w:p>
      <w:pPr>
        <w:spacing w:line="360" w:lineRule="auto"/>
        <w:ind w:left="964" w:hanging="964" w:hangingChars="400"/>
        <w:jc w:val="center"/>
        <w:rPr>
          <w:rFonts w:ascii="宋体" w:hAnsi="宋体"/>
          <w:b/>
          <w:sz w:val="24"/>
          <w:szCs w:val="24"/>
        </w:rPr>
      </w:pPr>
    </w:p>
    <w:p>
      <w:pPr>
        <w:spacing w:line="360" w:lineRule="auto"/>
        <w:ind w:left="964" w:hanging="964" w:hangingChars="400"/>
        <w:jc w:val="center"/>
        <w:rPr>
          <w:rFonts w:ascii="宋体" w:hAnsi="宋体"/>
          <w:b/>
          <w:sz w:val="24"/>
          <w:szCs w:val="24"/>
        </w:rPr>
      </w:pPr>
    </w:p>
    <w:p>
      <w:pPr>
        <w:spacing w:line="360" w:lineRule="auto"/>
        <w:ind w:left="964" w:hanging="964" w:hangingChars="400"/>
        <w:jc w:val="center"/>
        <w:rPr>
          <w:rFonts w:ascii="宋体" w:hAnsi="宋体"/>
          <w:b/>
          <w:sz w:val="24"/>
          <w:szCs w:val="24"/>
        </w:rPr>
      </w:pPr>
    </w:p>
    <w:p>
      <w:pPr>
        <w:spacing w:line="360" w:lineRule="auto"/>
        <w:ind w:left="964" w:hanging="964" w:hangingChars="400"/>
        <w:jc w:val="center"/>
        <w:rPr>
          <w:rFonts w:ascii="宋体" w:hAnsi="宋体"/>
          <w:b/>
          <w:sz w:val="24"/>
          <w:szCs w:val="24"/>
        </w:rPr>
      </w:pPr>
    </w:p>
    <w:p>
      <w:pPr>
        <w:spacing w:line="360" w:lineRule="auto"/>
        <w:ind w:left="964" w:hanging="964" w:hangingChars="400"/>
        <w:jc w:val="center"/>
        <w:rPr>
          <w:rFonts w:ascii="宋体" w:hAnsi="宋体"/>
          <w:b/>
          <w:sz w:val="24"/>
          <w:szCs w:val="24"/>
        </w:rPr>
      </w:pPr>
    </w:p>
    <w:p>
      <w:pPr>
        <w:spacing w:line="360" w:lineRule="auto"/>
        <w:ind w:left="964" w:hanging="964" w:hangingChars="400"/>
        <w:jc w:val="center"/>
        <w:rPr>
          <w:rFonts w:ascii="宋体" w:hAnsi="宋体"/>
          <w:b/>
          <w:sz w:val="24"/>
          <w:szCs w:val="24"/>
        </w:rPr>
      </w:pPr>
    </w:p>
    <w:p>
      <w:pPr>
        <w:spacing w:line="360" w:lineRule="auto"/>
        <w:ind w:left="964" w:hanging="964" w:hangingChars="400"/>
        <w:jc w:val="center"/>
        <w:rPr>
          <w:rFonts w:ascii="宋体" w:hAnsi="宋体"/>
          <w:b/>
          <w:sz w:val="24"/>
          <w:szCs w:val="24"/>
        </w:rPr>
      </w:pPr>
    </w:p>
    <w:p>
      <w:pPr>
        <w:spacing w:line="360" w:lineRule="auto"/>
        <w:ind w:left="964" w:hanging="964" w:hangingChars="400"/>
        <w:jc w:val="center"/>
        <w:rPr>
          <w:rFonts w:ascii="宋体" w:hAnsi="宋体"/>
          <w:b/>
          <w:sz w:val="24"/>
          <w:szCs w:val="24"/>
        </w:rPr>
      </w:pPr>
    </w:p>
    <w:p>
      <w:pPr>
        <w:spacing w:line="360" w:lineRule="auto"/>
        <w:ind w:left="964" w:hanging="964" w:hangingChars="400"/>
        <w:jc w:val="center"/>
        <w:rPr>
          <w:rFonts w:ascii="宋体" w:hAnsi="宋体"/>
          <w:b/>
          <w:sz w:val="24"/>
          <w:szCs w:val="24"/>
        </w:rPr>
      </w:pPr>
    </w:p>
    <w:p>
      <w:pPr>
        <w:spacing w:line="360" w:lineRule="auto"/>
        <w:ind w:left="964" w:hanging="964" w:hangingChars="400"/>
        <w:jc w:val="center"/>
        <w:rPr>
          <w:rFonts w:ascii="宋体" w:hAnsi="宋体"/>
          <w:b/>
          <w:sz w:val="24"/>
          <w:szCs w:val="24"/>
        </w:rPr>
      </w:pPr>
    </w:p>
    <w:p>
      <w:pPr>
        <w:spacing w:line="360" w:lineRule="auto"/>
        <w:ind w:left="964" w:hanging="964" w:hangingChars="400"/>
        <w:jc w:val="center"/>
        <w:rPr>
          <w:rFonts w:ascii="宋体" w:hAnsi="宋体"/>
          <w:b/>
          <w:sz w:val="24"/>
          <w:szCs w:val="24"/>
        </w:rPr>
      </w:pPr>
    </w:p>
    <w:p>
      <w:pPr>
        <w:spacing w:line="360" w:lineRule="auto"/>
        <w:ind w:left="964" w:hanging="964" w:hangingChars="400"/>
        <w:jc w:val="center"/>
        <w:rPr>
          <w:rFonts w:ascii="宋体" w:hAnsi="宋体"/>
          <w:b/>
          <w:sz w:val="24"/>
          <w:szCs w:val="24"/>
        </w:rPr>
      </w:pPr>
      <w:r>
        <w:rPr>
          <w:rFonts w:hint="eastAsia" w:ascii="宋体" w:hAnsi="宋体"/>
          <w:b/>
          <w:sz w:val="24"/>
          <w:szCs w:val="24"/>
        </w:rPr>
        <w:t>3.8.4医药冷库制冷设备技术要求响应表（格式）</w:t>
      </w:r>
    </w:p>
    <w:p>
      <w:pPr>
        <w:ind w:firstLine="315" w:firstLineChars="150"/>
        <w:jc w:val="left"/>
        <w:rPr>
          <w:rFonts w:ascii="宋体" w:hAnsi="宋体"/>
          <w:b/>
          <w:sz w:val="24"/>
          <w:szCs w:val="24"/>
        </w:rPr>
      </w:pPr>
      <w:r>
        <w:rPr>
          <w:rFonts w:hint="eastAsia" w:ascii="宋体" w:hAnsi="宋体" w:cs="宋体"/>
        </w:rPr>
        <w:t xml:space="preserve">采购编号：__________                          </w:t>
      </w:r>
      <w:r>
        <w:rPr>
          <w:rFonts w:hint="eastAsia" w:ascii="宋体" w:hAnsi="宋体"/>
        </w:rPr>
        <w:t>货物名称：</w:t>
      </w:r>
    </w:p>
    <w:tbl>
      <w:tblPr>
        <w:tblStyle w:val="8"/>
        <w:tblW w:w="9640" w:type="dxa"/>
        <w:tblInd w:w="-31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77"/>
        <w:gridCol w:w="4111"/>
        <w:gridCol w:w="2976"/>
        <w:gridCol w:w="127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trPr>
        <w:tc>
          <w:tcPr>
            <w:tcW w:w="1277" w:type="dxa"/>
            <w:tcBorders>
              <w:top w:val="double" w:color="auto" w:sz="4" w:space="0"/>
              <w:left w:val="double" w:color="auto" w:sz="4" w:space="0"/>
              <w:bottom w:val="single" w:color="auto" w:sz="6" w:space="0"/>
              <w:right w:val="single" w:color="auto" w:sz="6" w:space="0"/>
            </w:tcBorders>
            <w:vAlign w:val="center"/>
          </w:tcPr>
          <w:p>
            <w:pPr>
              <w:pStyle w:val="4"/>
              <w:widowControl/>
              <w:jc w:val="center"/>
              <w:rPr>
                <w:rFonts w:hAnsi="宋体"/>
                <w:kern w:val="2"/>
                <w:sz w:val="21"/>
                <w:szCs w:val="21"/>
              </w:rPr>
            </w:pPr>
            <w:r>
              <w:rPr>
                <w:rFonts w:hAnsi="宋体"/>
                <w:kern w:val="2"/>
                <w:sz w:val="21"/>
                <w:szCs w:val="21"/>
              </w:rPr>
              <w:t>文件条目号</w:t>
            </w:r>
          </w:p>
        </w:tc>
        <w:tc>
          <w:tcPr>
            <w:tcW w:w="4111" w:type="dxa"/>
            <w:tcBorders>
              <w:top w:val="double" w:color="auto" w:sz="4" w:space="0"/>
              <w:left w:val="single" w:color="auto" w:sz="6" w:space="0"/>
              <w:bottom w:val="single" w:color="auto" w:sz="6" w:space="0"/>
              <w:right w:val="single" w:color="auto" w:sz="6" w:space="0"/>
            </w:tcBorders>
            <w:vAlign w:val="center"/>
          </w:tcPr>
          <w:p>
            <w:pPr>
              <w:pStyle w:val="4"/>
              <w:widowControl/>
              <w:jc w:val="center"/>
              <w:rPr>
                <w:rFonts w:hAnsi="宋体"/>
                <w:kern w:val="2"/>
                <w:sz w:val="21"/>
                <w:szCs w:val="21"/>
              </w:rPr>
            </w:pPr>
            <w:r>
              <w:rPr>
                <w:rFonts w:hint="eastAsia" w:hAnsi="宋体"/>
                <w:kern w:val="2"/>
                <w:sz w:val="21"/>
                <w:szCs w:val="21"/>
              </w:rPr>
              <w:t>采购</w:t>
            </w:r>
            <w:r>
              <w:rPr>
                <w:rFonts w:hAnsi="宋体"/>
                <w:kern w:val="2"/>
                <w:sz w:val="21"/>
                <w:szCs w:val="21"/>
              </w:rPr>
              <w:t>文件技术要求的内容与数值</w:t>
            </w:r>
          </w:p>
        </w:tc>
        <w:tc>
          <w:tcPr>
            <w:tcW w:w="2976" w:type="dxa"/>
            <w:tcBorders>
              <w:top w:val="double" w:color="auto" w:sz="4" w:space="0"/>
              <w:left w:val="single" w:color="auto" w:sz="6" w:space="0"/>
              <w:bottom w:val="single" w:color="auto" w:sz="6" w:space="0"/>
              <w:right w:val="single" w:color="auto" w:sz="6" w:space="0"/>
            </w:tcBorders>
            <w:vAlign w:val="center"/>
          </w:tcPr>
          <w:p>
            <w:pPr>
              <w:pStyle w:val="4"/>
              <w:widowControl/>
              <w:jc w:val="center"/>
              <w:rPr>
                <w:rFonts w:hAnsi="宋体"/>
                <w:kern w:val="2"/>
                <w:sz w:val="21"/>
                <w:szCs w:val="21"/>
              </w:rPr>
            </w:pPr>
            <w:r>
              <w:rPr>
                <w:rFonts w:hint="eastAsia" w:hAnsi="宋体"/>
                <w:kern w:val="2"/>
                <w:sz w:val="21"/>
                <w:szCs w:val="21"/>
              </w:rPr>
              <w:t>供应产品</w:t>
            </w:r>
            <w:r>
              <w:rPr>
                <w:rFonts w:hAnsi="宋体"/>
                <w:kern w:val="2"/>
                <w:sz w:val="21"/>
                <w:szCs w:val="21"/>
              </w:rPr>
              <w:t>技术响应内容与数值</w:t>
            </w:r>
          </w:p>
        </w:tc>
        <w:tc>
          <w:tcPr>
            <w:tcW w:w="1276" w:type="dxa"/>
            <w:tcBorders>
              <w:top w:val="double" w:color="auto" w:sz="4" w:space="0"/>
              <w:left w:val="single" w:color="auto" w:sz="6" w:space="0"/>
              <w:bottom w:val="single" w:color="auto" w:sz="6" w:space="0"/>
              <w:right w:val="double" w:color="auto" w:sz="4" w:space="0"/>
            </w:tcBorders>
            <w:vAlign w:val="center"/>
          </w:tcPr>
          <w:p>
            <w:pPr>
              <w:pStyle w:val="4"/>
              <w:widowControl/>
              <w:jc w:val="center"/>
              <w:rPr>
                <w:rFonts w:hAnsi="宋体"/>
                <w:kern w:val="2"/>
                <w:sz w:val="21"/>
                <w:szCs w:val="21"/>
              </w:rPr>
            </w:pPr>
            <w:r>
              <w:rPr>
                <w:rFonts w:hAnsi="宋体"/>
                <w:kern w:val="2"/>
                <w:sz w:val="21"/>
                <w:szCs w:val="21"/>
              </w:rPr>
              <w:t>备注</w:t>
            </w:r>
          </w:p>
          <w:p>
            <w:pPr>
              <w:pStyle w:val="4"/>
              <w:widowControl/>
              <w:jc w:val="center"/>
              <w:rPr>
                <w:rFonts w:hAnsi="宋体"/>
                <w:kern w:val="2"/>
                <w:sz w:val="21"/>
                <w:szCs w:val="21"/>
              </w:rPr>
            </w:pPr>
            <w:r>
              <w:rPr>
                <w:rFonts w:hAnsi="宋体"/>
                <w:kern w:val="2"/>
                <w:sz w:val="21"/>
                <w:szCs w:val="21"/>
              </w:rPr>
              <w:t>(偏差说明)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38" w:hRule="atLeast"/>
        </w:trPr>
        <w:tc>
          <w:tcPr>
            <w:tcW w:w="1277" w:type="dxa"/>
            <w:tcBorders>
              <w:top w:val="single" w:color="auto" w:sz="6" w:space="0"/>
              <w:left w:val="double" w:color="auto" w:sz="4" w:space="0"/>
              <w:bottom w:val="single" w:color="auto" w:sz="6" w:space="0"/>
              <w:right w:val="single" w:color="auto" w:sz="6" w:space="0"/>
            </w:tcBorders>
            <w:vAlign w:val="center"/>
          </w:tcPr>
          <w:p>
            <w:pPr>
              <w:widowControl/>
              <w:jc w:val="center"/>
            </w:pPr>
            <w:r>
              <w:rPr>
                <w:rFonts w:hint="eastAsia"/>
              </w:rPr>
              <w:t>1</w:t>
            </w:r>
          </w:p>
        </w:tc>
        <w:tc>
          <w:tcPr>
            <w:tcW w:w="4111" w:type="dxa"/>
            <w:tcBorders>
              <w:top w:val="single" w:color="auto" w:sz="6" w:space="0"/>
              <w:left w:val="single" w:color="auto" w:sz="6" w:space="0"/>
              <w:bottom w:val="single" w:color="auto" w:sz="6" w:space="0"/>
              <w:right w:val="single" w:color="auto" w:sz="6" w:space="0"/>
            </w:tcBorders>
          </w:tcPr>
          <w:p>
            <w:pPr>
              <w:widowControl/>
              <w:jc w:val="left"/>
              <w:rPr>
                <w:rFonts w:ascii="宋体" w:hAnsi="宋体"/>
                <w:szCs w:val="21"/>
              </w:rPr>
            </w:pPr>
            <w:r>
              <w:rPr>
                <w:rFonts w:hint="eastAsia"/>
              </w:rPr>
              <w:t>外机组型号：</w:t>
            </w:r>
            <w:r>
              <w:t>C...0</w:t>
            </w:r>
            <w:r>
              <w:rPr>
                <w:rFonts w:hint="eastAsia"/>
              </w:rPr>
              <w:t>3</w:t>
            </w:r>
            <w:r>
              <w:t>00</w:t>
            </w:r>
          </w:p>
        </w:tc>
        <w:tc>
          <w:tcPr>
            <w:tcW w:w="2976" w:type="dxa"/>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1276" w:type="dxa"/>
            <w:tcBorders>
              <w:top w:val="single" w:color="auto" w:sz="6" w:space="0"/>
              <w:left w:val="single" w:color="auto" w:sz="6" w:space="0"/>
              <w:bottom w:val="single" w:color="auto" w:sz="6" w:space="0"/>
              <w:right w:val="double" w:color="auto" w:sz="4" w:space="0"/>
            </w:tcBorders>
            <w:vAlign w:val="center"/>
          </w:tcPr>
          <w:p>
            <w:pPr>
              <w:widowControl/>
              <w:jc w:val="cente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38" w:hRule="atLeast"/>
        </w:trPr>
        <w:tc>
          <w:tcPr>
            <w:tcW w:w="1277" w:type="dxa"/>
            <w:tcBorders>
              <w:top w:val="single" w:color="auto" w:sz="6" w:space="0"/>
              <w:left w:val="double" w:color="auto" w:sz="4" w:space="0"/>
              <w:bottom w:val="single" w:color="auto" w:sz="6" w:space="0"/>
              <w:right w:val="single" w:color="auto" w:sz="6" w:space="0"/>
            </w:tcBorders>
            <w:vAlign w:val="center"/>
          </w:tcPr>
          <w:p>
            <w:pPr>
              <w:widowControl/>
              <w:jc w:val="center"/>
            </w:pPr>
            <w:r>
              <w:rPr>
                <w:rFonts w:hint="eastAsia"/>
              </w:rPr>
              <w:t>2</w:t>
            </w:r>
          </w:p>
        </w:tc>
        <w:tc>
          <w:tcPr>
            <w:tcW w:w="4111" w:type="dxa"/>
            <w:tcBorders>
              <w:top w:val="single" w:color="auto" w:sz="6" w:space="0"/>
              <w:left w:val="single" w:color="auto" w:sz="6" w:space="0"/>
              <w:bottom w:val="single" w:color="auto" w:sz="6" w:space="0"/>
              <w:right w:val="single" w:color="auto" w:sz="6" w:space="0"/>
            </w:tcBorders>
          </w:tcPr>
          <w:p>
            <w:pPr>
              <w:widowControl/>
              <w:jc w:val="left"/>
            </w:pPr>
            <w:r>
              <w:rPr>
                <w:rFonts w:hint="eastAsia"/>
              </w:rPr>
              <w:t>制冷量：9</w:t>
            </w:r>
            <w:r>
              <w:t>00</w:t>
            </w:r>
            <w:r>
              <w:rPr>
                <w:rFonts w:hint="eastAsia"/>
              </w:rPr>
              <w:t>0</w:t>
            </w:r>
            <w:r>
              <w:t>W</w:t>
            </w:r>
          </w:p>
        </w:tc>
        <w:tc>
          <w:tcPr>
            <w:tcW w:w="2976" w:type="dxa"/>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1276" w:type="dxa"/>
            <w:tcBorders>
              <w:top w:val="single" w:color="auto" w:sz="6" w:space="0"/>
              <w:left w:val="single" w:color="auto" w:sz="6" w:space="0"/>
              <w:bottom w:val="single" w:color="auto" w:sz="6" w:space="0"/>
              <w:right w:val="double" w:color="auto" w:sz="4" w:space="0"/>
            </w:tcBorders>
            <w:vAlign w:val="center"/>
          </w:tcPr>
          <w:p>
            <w:pPr>
              <w:widowControl/>
              <w:jc w:val="cente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38" w:hRule="atLeast"/>
        </w:trPr>
        <w:tc>
          <w:tcPr>
            <w:tcW w:w="1277" w:type="dxa"/>
            <w:tcBorders>
              <w:top w:val="single" w:color="auto" w:sz="6" w:space="0"/>
              <w:left w:val="double" w:color="auto" w:sz="4" w:space="0"/>
              <w:bottom w:val="single" w:color="auto" w:sz="6" w:space="0"/>
              <w:right w:val="single" w:color="auto" w:sz="6" w:space="0"/>
            </w:tcBorders>
            <w:vAlign w:val="center"/>
          </w:tcPr>
          <w:p>
            <w:pPr>
              <w:widowControl/>
              <w:jc w:val="center"/>
            </w:pPr>
            <w:r>
              <w:rPr>
                <w:rFonts w:hint="eastAsia"/>
              </w:rPr>
              <w:t>3</w:t>
            </w:r>
          </w:p>
        </w:tc>
        <w:tc>
          <w:tcPr>
            <w:tcW w:w="4111" w:type="dxa"/>
            <w:tcBorders>
              <w:top w:val="single" w:color="auto" w:sz="6" w:space="0"/>
              <w:left w:val="single" w:color="auto" w:sz="6" w:space="0"/>
              <w:bottom w:val="single" w:color="auto" w:sz="6" w:space="0"/>
              <w:right w:val="single" w:color="auto" w:sz="6" w:space="0"/>
            </w:tcBorders>
          </w:tcPr>
          <w:p>
            <w:pPr>
              <w:widowControl/>
              <w:jc w:val="left"/>
              <w:rPr>
                <w:rFonts w:ascii="宋体" w:hAnsi="宋体"/>
                <w:szCs w:val="21"/>
              </w:rPr>
            </w:pPr>
            <w:r>
              <w:rPr>
                <w:rFonts w:hint="eastAsia"/>
              </w:rPr>
              <w:t>制冷温度范围：</w:t>
            </w:r>
            <w:r>
              <w:rPr>
                <w:rFonts w:hint="eastAsia"/>
                <w:b/>
              </w:rPr>
              <w:t>-</w:t>
            </w:r>
            <w:r>
              <w:rPr>
                <w:rFonts w:hint="eastAsia"/>
              </w:rPr>
              <w:t>18℃～30℃</w:t>
            </w:r>
          </w:p>
        </w:tc>
        <w:tc>
          <w:tcPr>
            <w:tcW w:w="2976" w:type="dxa"/>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1276" w:type="dxa"/>
            <w:tcBorders>
              <w:top w:val="single" w:color="auto" w:sz="6" w:space="0"/>
              <w:left w:val="single" w:color="auto" w:sz="6" w:space="0"/>
              <w:bottom w:val="single" w:color="auto" w:sz="6" w:space="0"/>
              <w:right w:val="double" w:color="auto" w:sz="4" w:space="0"/>
            </w:tcBorders>
            <w:vAlign w:val="center"/>
          </w:tcPr>
          <w:p>
            <w:pPr>
              <w:widowControl/>
              <w:jc w:val="cente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38" w:hRule="atLeast"/>
        </w:trPr>
        <w:tc>
          <w:tcPr>
            <w:tcW w:w="1277" w:type="dxa"/>
            <w:tcBorders>
              <w:top w:val="single" w:color="auto" w:sz="6" w:space="0"/>
              <w:left w:val="double" w:color="auto" w:sz="4" w:space="0"/>
              <w:bottom w:val="single" w:color="auto" w:sz="6" w:space="0"/>
              <w:right w:val="single" w:color="auto" w:sz="6" w:space="0"/>
            </w:tcBorders>
            <w:vAlign w:val="center"/>
          </w:tcPr>
          <w:p>
            <w:pPr>
              <w:widowControl/>
              <w:jc w:val="center"/>
            </w:pPr>
            <w:r>
              <w:rPr>
                <w:rFonts w:hint="eastAsia"/>
              </w:rPr>
              <w:t>4</w:t>
            </w:r>
          </w:p>
        </w:tc>
        <w:tc>
          <w:tcPr>
            <w:tcW w:w="4111" w:type="dxa"/>
            <w:tcBorders>
              <w:top w:val="single" w:color="auto" w:sz="6" w:space="0"/>
              <w:left w:val="single" w:color="auto" w:sz="6" w:space="0"/>
              <w:bottom w:val="single" w:color="auto" w:sz="6" w:space="0"/>
              <w:right w:val="single" w:color="auto" w:sz="6" w:space="0"/>
            </w:tcBorders>
          </w:tcPr>
          <w:p>
            <w:pPr>
              <w:widowControl/>
              <w:jc w:val="left"/>
              <w:rPr>
                <w:rFonts w:ascii="宋体" w:hAnsi="宋体"/>
                <w:szCs w:val="21"/>
              </w:rPr>
            </w:pPr>
            <w:r>
              <w:rPr>
                <w:rFonts w:hint="eastAsia"/>
              </w:rPr>
              <w:t>工作环境温度范围：-15℃～45℃</w:t>
            </w:r>
          </w:p>
        </w:tc>
        <w:tc>
          <w:tcPr>
            <w:tcW w:w="2976" w:type="dxa"/>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1276" w:type="dxa"/>
            <w:tcBorders>
              <w:top w:val="single" w:color="auto" w:sz="6" w:space="0"/>
              <w:left w:val="single" w:color="auto" w:sz="6" w:space="0"/>
              <w:bottom w:val="single" w:color="auto" w:sz="6" w:space="0"/>
              <w:right w:val="double" w:color="auto" w:sz="4" w:space="0"/>
            </w:tcBorders>
            <w:vAlign w:val="center"/>
          </w:tcPr>
          <w:p>
            <w:pPr>
              <w:widowControl/>
              <w:jc w:val="cente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38" w:hRule="atLeast"/>
        </w:trPr>
        <w:tc>
          <w:tcPr>
            <w:tcW w:w="1277" w:type="dxa"/>
            <w:tcBorders>
              <w:top w:val="single" w:color="auto" w:sz="6" w:space="0"/>
              <w:left w:val="double" w:color="auto" w:sz="4" w:space="0"/>
              <w:bottom w:val="single" w:color="auto" w:sz="6" w:space="0"/>
              <w:right w:val="single" w:color="auto" w:sz="6" w:space="0"/>
            </w:tcBorders>
            <w:vAlign w:val="center"/>
          </w:tcPr>
          <w:p>
            <w:pPr>
              <w:widowControl/>
              <w:jc w:val="center"/>
            </w:pPr>
            <w:r>
              <w:rPr>
                <w:rFonts w:hint="eastAsia"/>
              </w:rPr>
              <w:t>5</w:t>
            </w:r>
          </w:p>
        </w:tc>
        <w:tc>
          <w:tcPr>
            <w:tcW w:w="4111" w:type="dxa"/>
            <w:tcBorders>
              <w:top w:val="single" w:color="auto" w:sz="6" w:space="0"/>
              <w:left w:val="single" w:color="auto" w:sz="6" w:space="0"/>
              <w:bottom w:val="single" w:color="auto" w:sz="6" w:space="0"/>
              <w:right w:val="single" w:color="auto" w:sz="6" w:space="0"/>
            </w:tcBorders>
          </w:tcPr>
          <w:p>
            <w:pPr>
              <w:widowControl/>
              <w:jc w:val="left"/>
              <w:rPr>
                <w:rFonts w:ascii="宋体" w:hAnsi="宋体"/>
                <w:szCs w:val="21"/>
              </w:rPr>
            </w:pPr>
            <w:r>
              <w:rPr>
                <w:rFonts w:hint="eastAsia" w:ascii="宋体" w:hAnsi="宋体"/>
                <w:szCs w:val="21"/>
              </w:rPr>
              <w:t>工作电压：380V</w:t>
            </w:r>
          </w:p>
        </w:tc>
        <w:tc>
          <w:tcPr>
            <w:tcW w:w="2976" w:type="dxa"/>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1276" w:type="dxa"/>
            <w:tcBorders>
              <w:top w:val="single" w:color="auto" w:sz="6" w:space="0"/>
              <w:left w:val="single" w:color="auto" w:sz="6" w:space="0"/>
              <w:bottom w:val="single" w:color="auto" w:sz="6" w:space="0"/>
              <w:right w:val="double" w:color="auto" w:sz="4" w:space="0"/>
            </w:tcBorders>
            <w:vAlign w:val="center"/>
          </w:tcPr>
          <w:p>
            <w:pPr>
              <w:widowControl/>
              <w:jc w:val="cente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38" w:hRule="atLeast"/>
        </w:trPr>
        <w:tc>
          <w:tcPr>
            <w:tcW w:w="1277" w:type="dxa"/>
            <w:tcBorders>
              <w:top w:val="single" w:color="auto" w:sz="6" w:space="0"/>
              <w:left w:val="double" w:color="auto" w:sz="4" w:space="0"/>
              <w:bottom w:val="single" w:color="auto" w:sz="6" w:space="0"/>
              <w:right w:val="single" w:color="auto" w:sz="6" w:space="0"/>
            </w:tcBorders>
            <w:vAlign w:val="center"/>
          </w:tcPr>
          <w:p>
            <w:pPr>
              <w:widowControl/>
              <w:jc w:val="center"/>
            </w:pPr>
            <w:r>
              <w:rPr>
                <w:rFonts w:hint="eastAsia"/>
              </w:rPr>
              <w:t>6</w:t>
            </w:r>
          </w:p>
        </w:tc>
        <w:tc>
          <w:tcPr>
            <w:tcW w:w="4111" w:type="dxa"/>
            <w:tcBorders>
              <w:top w:val="single" w:color="auto" w:sz="6" w:space="0"/>
              <w:left w:val="single" w:color="auto" w:sz="6" w:space="0"/>
              <w:bottom w:val="single" w:color="auto" w:sz="6" w:space="0"/>
              <w:right w:val="single" w:color="auto" w:sz="6" w:space="0"/>
            </w:tcBorders>
          </w:tcPr>
          <w:p>
            <w:pPr>
              <w:widowControl/>
              <w:jc w:val="left"/>
              <w:rPr>
                <w:rFonts w:ascii="宋体" w:hAnsi="宋体"/>
                <w:szCs w:val="21"/>
              </w:rPr>
            </w:pPr>
            <w:r>
              <w:rPr>
                <w:rFonts w:hint="eastAsia"/>
              </w:rPr>
              <w:t>内机组型号：DD40</w:t>
            </w:r>
          </w:p>
        </w:tc>
        <w:tc>
          <w:tcPr>
            <w:tcW w:w="2976" w:type="dxa"/>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1276" w:type="dxa"/>
            <w:tcBorders>
              <w:top w:val="single" w:color="auto" w:sz="6" w:space="0"/>
              <w:left w:val="single" w:color="auto" w:sz="6" w:space="0"/>
              <w:bottom w:val="single" w:color="auto" w:sz="6" w:space="0"/>
              <w:right w:val="double" w:color="auto" w:sz="4" w:space="0"/>
            </w:tcBorders>
            <w:vAlign w:val="center"/>
          </w:tcPr>
          <w:p>
            <w:pPr>
              <w:widowControl/>
              <w:jc w:val="cente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trPr>
        <w:tc>
          <w:tcPr>
            <w:tcW w:w="1277" w:type="dxa"/>
            <w:tcBorders>
              <w:top w:val="single" w:color="auto" w:sz="6" w:space="0"/>
              <w:left w:val="double" w:color="auto" w:sz="4" w:space="0"/>
              <w:bottom w:val="single" w:color="auto" w:sz="6" w:space="0"/>
              <w:right w:val="single" w:color="auto" w:sz="6" w:space="0"/>
            </w:tcBorders>
            <w:vAlign w:val="center"/>
          </w:tcPr>
          <w:p>
            <w:pPr>
              <w:widowControl/>
              <w:jc w:val="center"/>
            </w:pPr>
            <w:r>
              <w:rPr>
                <w:rFonts w:hint="eastAsia"/>
              </w:rPr>
              <w:t>7</w:t>
            </w:r>
          </w:p>
        </w:tc>
        <w:tc>
          <w:tcPr>
            <w:tcW w:w="4111" w:type="dxa"/>
            <w:tcBorders>
              <w:top w:val="single" w:color="auto" w:sz="6" w:space="0"/>
              <w:left w:val="single" w:color="auto" w:sz="6" w:space="0"/>
              <w:bottom w:val="single" w:color="auto" w:sz="6" w:space="0"/>
              <w:right w:val="single" w:color="auto" w:sz="6" w:space="0"/>
            </w:tcBorders>
          </w:tcPr>
          <w:p>
            <w:pPr>
              <w:widowControl/>
              <w:jc w:val="left"/>
              <w:rPr>
                <w:rFonts w:ascii="宋体" w:hAnsi="宋体"/>
                <w:szCs w:val="21"/>
              </w:rPr>
            </w:pPr>
            <w:r>
              <w:rPr>
                <w:rFonts w:hint="eastAsia" w:ascii="宋体" w:hAnsi="宋体"/>
                <w:szCs w:val="21"/>
              </w:rPr>
              <w:t>制冷面积：40㎡</w:t>
            </w:r>
          </w:p>
        </w:tc>
        <w:tc>
          <w:tcPr>
            <w:tcW w:w="2976" w:type="dxa"/>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1276" w:type="dxa"/>
            <w:tcBorders>
              <w:top w:val="single" w:color="auto" w:sz="6" w:space="0"/>
              <w:left w:val="single" w:color="auto" w:sz="6" w:space="0"/>
              <w:bottom w:val="single" w:color="auto" w:sz="6" w:space="0"/>
              <w:right w:val="double" w:color="auto" w:sz="4" w:space="0"/>
            </w:tcBorders>
            <w:vAlign w:val="center"/>
          </w:tcPr>
          <w:p>
            <w:pPr>
              <w:widowControl/>
              <w:jc w:val="cente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21" w:hRule="atLeast"/>
        </w:trPr>
        <w:tc>
          <w:tcPr>
            <w:tcW w:w="1277" w:type="dxa"/>
            <w:tcBorders>
              <w:top w:val="single" w:color="auto" w:sz="6" w:space="0"/>
              <w:left w:val="double" w:color="auto" w:sz="4" w:space="0"/>
              <w:bottom w:val="single" w:color="auto" w:sz="6" w:space="0"/>
              <w:right w:val="single" w:color="auto" w:sz="6" w:space="0"/>
            </w:tcBorders>
            <w:vAlign w:val="center"/>
          </w:tcPr>
          <w:p>
            <w:pPr>
              <w:widowControl/>
              <w:jc w:val="center"/>
            </w:pPr>
            <w:r>
              <w:rPr>
                <w:rFonts w:hint="eastAsia"/>
              </w:rPr>
              <w:t>8</w:t>
            </w:r>
          </w:p>
        </w:tc>
        <w:tc>
          <w:tcPr>
            <w:tcW w:w="4111" w:type="dxa"/>
            <w:tcBorders>
              <w:top w:val="single" w:color="auto" w:sz="6" w:space="0"/>
              <w:left w:val="single" w:color="auto" w:sz="6" w:space="0"/>
              <w:bottom w:val="single" w:color="auto" w:sz="6" w:space="0"/>
              <w:right w:val="single" w:color="auto" w:sz="6" w:space="0"/>
            </w:tcBorders>
          </w:tcPr>
          <w:p>
            <w:pPr>
              <w:widowControl/>
              <w:jc w:val="left"/>
              <w:rPr>
                <w:rFonts w:ascii="宋体" w:hAnsi="宋体"/>
                <w:szCs w:val="21"/>
              </w:rPr>
            </w:pPr>
            <w:r>
              <w:rPr>
                <w:rFonts w:hint="eastAsia" w:ascii="宋体" w:hAnsi="宋体"/>
                <w:szCs w:val="21"/>
              </w:rPr>
              <w:t>工作电压：380V</w:t>
            </w:r>
          </w:p>
        </w:tc>
        <w:tc>
          <w:tcPr>
            <w:tcW w:w="2976" w:type="dxa"/>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1276" w:type="dxa"/>
            <w:tcBorders>
              <w:top w:val="single" w:color="auto" w:sz="6" w:space="0"/>
              <w:left w:val="single" w:color="auto" w:sz="6" w:space="0"/>
              <w:bottom w:val="single" w:color="auto" w:sz="6" w:space="0"/>
              <w:right w:val="double" w:color="auto" w:sz="4" w:space="0"/>
            </w:tcBorders>
            <w:vAlign w:val="center"/>
          </w:tcPr>
          <w:p>
            <w:pPr>
              <w:widowControl/>
              <w:jc w:val="cente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trPr>
        <w:tc>
          <w:tcPr>
            <w:tcW w:w="1277" w:type="dxa"/>
            <w:tcBorders>
              <w:top w:val="single" w:color="auto" w:sz="6" w:space="0"/>
              <w:left w:val="double" w:color="auto" w:sz="4" w:space="0"/>
              <w:bottom w:val="single" w:color="auto" w:sz="6" w:space="0"/>
              <w:right w:val="single" w:color="auto" w:sz="6" w:space="0"/>
            </w:tcBorders>
            <w:vAlign w:val="center"/>
          </w:tcPr>
          <w:p>
            <w:pPr>
              <w:widowControl/>
              <w:jc w:val="center"/>
            </w:pPr>
            <w:r>
              <w:rPr>
                <w:rFonts w:hint="eastAsia"/>
              </w:rPr>
              <w:t>9</w:t>
            </w:r>
          </w:p>
        </w:tc>
        <w:tc>
          <w:tcPr>
            <w:tcW w:w="4111" w:type="dxa"/>
            <w:tcBorders>
              <w:top w:val="single" w:color="auto" w:sz="6" w:space="0"/>
              <w:left w:val="single" w:color="auto" w:sz="6" w:space="0"/>
              <w:bottom w:val="single" w:color="auto" w:sz="6" w:space="0"/>
              <w:right w:val="single" w:color="auto" w:sz="6" w:space="0"/>
            </w:tcBorders>
          </w:tcPr>
          <w:p>
            <w:pPr>
              <w:widowControl/>
              <w:jc w:val="left"/>
              <w:rPr>
                <w:rFonts w:ascii="宋体" w:hAnsi="宋体"/>
                <w:szCs w:val="21"/>
              </w:rPr>
            </w:pPr>
            <w:r>
              <w:rPr>
                <w:rFonts w:hint="eastAsia" w:ascii="宋体" w:hAnsi="宋体"/>
                <w:szCs w:val="21"/>
              </w:rPr>
              <w:t>工作电流</w:t>
            </w:r>
            <w:r>
              <w:rPr>
                <w:rFonts w:hint="eastAsia" w:ascii="宋体" w:hAnsi="宋体"/>
                <w:b/>
                <w:szCs w:val="21"/>
              </w:rPr>
              <w:t>：</w:t>
            </w:r>
            <w:r>
              <w:rPr>
                <w:rFonts w:hint="eastAsia" w:ascii="宋体" w:hAnsi="宋体"/>
                <w:szCs w:val="21"/>
              </w:rPr>
              <w:t>2.5A</w:t>
            </w:r>
          </w:p>
        </w:tc>
        <w:tc>
          <w:tcPr>
            <w:tcW w:w="2976" w:type="dxa"/>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1276" w:type="dxa"/>
            <w:tcBorders>
              <w:top w:val="single" w:color="auto" w:sz="6" w:space="0"/>
              <w:left w:val="single" w:color="auto" w:sz="6" w:space="0"/>
              <w:bottom w:val="single" w:color="auto" w:sz="6" w:space="0"/>
              <w:right w:val="double" w:color="auto" w:sz="4" w:space="0"/>
            </w:tcBorders>
            <w:vAlign w:val="center"/>
          </w:tcPr>
          <w:p>
            <w:pPr>
              <w:widowControl/>
              <w:jc w:val="cente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trPr>
        <w:tc>
          <w:tcPr>
            <w:tcW w:w="1277" w:type="dxa"/>
            <w:tcBorders>
              <w:top w:val="single" w:color="auto" w:sz="6" w:space="0"/>
              <w:left w:val="double" w:color="auto" w:sz="4" w:space="0"/>
              <w:bottom w:val="single" w:color="auto" w:sz="6" w:space="0"/>
              <w:right w:val="single" w:color="auto" w:sz="6" w:space="0"/>
            </w:tcBorders>
            <w:vAlign w:val="center"/>
          </w:tcPr>
          <w:p>
            <w:pPr>
              <w:widowControl/>
              <w:jc w:val="center"/>
            </w:pPr>
            <w:r>
              <w:rPr>
                <w:rFonts w:hint="eastAsia"/>
              </w:rPr>
              <w:t>10</w:t>
            </w:r>
          </w:p>
        </w:tc>
        <w:tc>
          <w:tcPr>
            <w:tcW w:w="4111" w:type="dxa"/>
            <w:tcBorders>
              <w:top w:val="single" w:color="auto" w:sz="6" w:space="0"/>
              <w:left w:val="single" w:color="auto" w:sz="6" w:space="0"/>
              <w:bottom w:val="single" w:color="auto" w:sz="6" w:space="0"/>
              <w:right w:val="single" w:color="auto" w:sz="6" w:space="0"/>
            </w:tcBorders>
          </w:tcPr>
          <w:p>
            <w:pPr>
              <w:widowControl/>
              <w:jc w:val="left"/>
              <w:rPr>
                <w:rFonts w:ascii="宋体" w:hAnsi="宋体"/>
                <w:szCs w:val="21"/>
              </w:rPr>
            </w:pPr>
            <w:r>
              <w:rPr>
                <w:rFonts w:hint="eastAsia" w:ascii="宋体" w:hAnsi="宋体"/>
                <w:szCs w:val="21"/>
              </w:rPr>
              <w:t>耗电量：120WX3</w:t>
            </w:r>
          </w:p>
        </w:tc>
        <w:tc>
          <w:tcPr>
            <w:tcW w:w="2976" w:type="dxa"/>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1276" w:type="dxa"/>
            <w:tcBorders>
              <w:top w:val="single" w:color="auto" w:sz="6" w:space="0"/>
              <w:left w:val="single" w:color="auto" w:sz="6" w:space="0"/>
              <w:bottom w:val="single" w:color="auto" w:sz="6" w:space="0"/>
              <w:right w:val="double" w:color="auto" w:sz="4" w:space="0"/>
            </w:tcBorders>
            <w:vAlign w:val="center"/>
          </w:tcPr>
          <w:p>
            <w:pPr>
              <w:widowControl/>
              <w:jc w:val="cente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trPr>
        <w:tc>
          <w:tcPr>
            <w:tcW w:w="1277" w:type="dxa"/>
            <w:tcBorders>
              <w:top w:val="single" w:color="auto" w:sz="6" w:space="0"/>
              <w:left w:val="double" w:color="auto" w:sz="4" w:space="0"/>
              <w:bottom w:val="single" w:color="auto" w:sz="6" w:space="0"/>
              <w:right w:val="single" w:color="auto" w:sz="6" w:space="0"/>
            </w:tcBorders>
            <w:vAlign w:val="center"/>
          </w:tcPr>
          <w:p>
            <w:pPr>
              <w:widowControl/>
              <w:jc w:val="center"/>
            </w:pPr>
            <w:r>
              <w:rPr>
                <w:rFonts w:hint="eastAsia"/>
              </w:rPr>
              <w:t>11</w:t>
            </w:r>
          </w:p>
        </w:tc>
        <w:tc>
          <w:tcPr>
            <w:tcW w:w="4111" w:type="dxa"/>
            <w:tcBorders>
              <w:top w:val="single" w:color="auto" w:sz="6" w:space="0"/>
              <w:left w:val="single" w:color="auto" w:sz="6" w:space="0"/>
              <w:bottom w:val="single" w:color="auto" w:sz="6" w:space="0"/>
              <w:right w:val="single" w:color="auto" w:sz="6" w:space="0"/>
            </w:tcBorders>
          </w:tcPr>
          <w:p>
            <w:pPr>
              <w:widowControl/>
              <w:jc w:val="left"/>
              <w:rPr>
                <w:rFonts w:ascii="宋体" w:hAnsi="宋体"/>
                <w:szCs w:val="21"/>
              </w:rPr>
            </w:pPr>
            <w:r>
              <w:rPr>
                <w:rFonts w:hint="eastAsia" w:ascii="宋体" w:hAnsi="宋体"/>
                <w:szCs w:val="21"/>
              </w:rPr>
              <w:t>工作电流：9A</w:t>
            </w:r>
          </w:p>
        </w:tc>
        <w:tc>
          <w:tcPr>
            <w:tcW w:w="2976" w:type="dxa"/>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1276" w:type="dxa"/>
            <w:tcBorders>
              <w:top w:val="single" w:color="auto" w:sz="6" w:space="0"/>
              <w:left w:val="single" w:color="auto" w:sz="6" w:space="0"/>
              <w:bottom w:val="single" w:color="auto" w:sz="6" w:space="0"/>
              <w:right w:val="double" w:color="auto" w:sz="4" w:space="0"/>
            </w:tcBorders>
            <w:vAlign w:val="center"/>
          </w:tcPr>
          <w:p>
            <w:pPr>
              <w:widowControl/>
              <w:jc w:val="cente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trPr>
        <w:tc>
          <w:tcPr>
            <w:tcW w:w="1277" w:type="dxa"/>
            <w:tcBorders>
              <w:top w:val="single" w:color="auto" w:sz="6" w:space="0"/>
              <w:left w:val="double" w:color="auto" w:sz="4" w:space="0"/>
              <w:bottom w:val="single" w:color="auto" w:sz="6" w:space="0"/>
              <w:right w:val="single" w:color="auto" w:sz="6" w:space="0"/>
            </w:tcBorders>
            <w:vAlign w:val="center"/>
          </w:tcPr>
          <w:p>
            <w:pPr>
              <w:widowControl/>
              <w:jc w:val="center"/>
            </w:pPr>
            <w:r>
              <w:rPr>
                <w:rFonts w:hint="eastAsia"/>
              </w:rPr>
              <w:t>12</w:t>
            </w:r>
          </w:p>
        </w:tc>
        <w:tc>
          <w:tcPr>
            <w:tcW w:w="4111" w:type="dxa"/>
            <w:tcBorders>
              <w:top w:val="single" w:color="auto" w:sz="6" w:space="0"/>
              <w:left w:val="single" w:color="auto" w:sz="6" w:space="0"/>
              <w:bottom w:val="single" w:color="auto" w:sz="6" w:space="0"/>
              <w:right w:val="single" w:color="auto" w:sz="6" w:space="0"/>
            </w:tcBorders>
          </w:tcPr>
          <w:p>
            <w:pPr>
              <w:widowControl/>
              <w:jc w:val="left"/>
              <w:rPr>
                <w:rFonts w:ascii="宋体" w:hAnsi="宋体"/>
                <w:szCs w:val="21"/>
              </w:rPr>
            </w:pPr>
            <w:r>
              <w:rPr>
                <w:rFonts w:hint="eastAsia" w:ascii="宋体" w:hAnsi="宋体"/>
                <w:szCs w:val="21"/>
              </w:rPr>
              <w:t>最大电流：25A</w:t>
            </w:r>
          </w:p>
        </w:tc>
        <w:tc>
          <w:tcPr>
            <w:tcW w:w="2976" w:type="dxa"/>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1276" w:type="dxa"/>
            <w:tcBorders>
              <w:top w:val="single" w:color="auto" w:sz="6" w:space="0"/>
              <w:left w:val="single" w:color="auto" w:sz="6" w:space="0"/>
              <w:bottom w:val="single" w:color="auto" w:sz="6" w:space="0"/>
              <w:right w:val="double" w:color="auto" w:sz="4" w:space="0"/>
            </w:tcBorders>
            <w:vAlign w:val="center"/>
          </w:tcPr>
          <w:p>
            <w:pPr>
              <w:widowControl/>
              <w:jc w:val="cente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5" w:hRule="atLeast"/>
        </w:trPr>
        <w:tc>
          <w:tcPr>
            <w:tcW w:w="1277" w:type="dxa"/>
            <w:tcBorders>
              <w:top w:val="single" w:color="auto" w:sz="6" w:space="0"/>
              <w:left w:val="double" w:color="auto" w:sz="4" w:space="0"/>
              <w:bottom w:val="double" w:color="auto" w:sz="4" w:space="0"/>
              <w:right w:val="single" w:color="auto" w:sz="6" w:space="0"/>
            </w:tcBorders>
            <w:vAlign w:val="center"/>
          </w:tcPr>
          <w:p>
            <w:pPr>
              <w:widowControl/>
              <w:jc w:val="center"/>
            </w:pPr>
            <w:r>
              <w:rPr>
                <w:rFonts w:hint="eastAsia"/>
              </w:rPr>
              <w:t>13</w:t>
            </w:r>
          </w:p>
        </w:tc>
        <w:tc>
          <w:tcPr>
            <w:tcW w:w="4111" w:type="dxa"/>
            <w:tcBorders>
              <w:top w:val="single" w:color="auto" w:sz="6" w:space="0"/>
              <w:left w:val="single" w:color="auto" w:sz="6" w:space="0"/>
              <w:bottom w:val="double" w:color="auto" w:sz="4" w:space="0"/>
              <w:right w:val="single" w:color="auto" w:sz="6" w:space="0"/>
            </w:tcBorders>
          </w:tcPr>
          <w:p>
            <w:pPr>
              <w:widowControl/>
              <w:jc w:val="left"/>
              <w:rPr>
                <w:rFonts w:ascii="宋体" w:hAnsi="宋体"/>
                <w:szCs w:val="21"/>
              </w:rPr>
            </w:pPr>
            <w:r>
              <w:rPr>
                <w:rFonts w:hint="eastAsia" w:ascii="宋体" w:hAnsi="宋体"/>
                <w:szCs w:val="21"/>
              </w:rPr>
              <w:t>耗电量：3400W</w:t>
            </w:r>
          </w:p>
        </w:tc>
        <w:tc>
          <w:tcPr>
            <w:tcW w:w="2976" w:type="dxa"/>
            <w:tcBorders>
              <w:top w:val="single" w:color="auto" w:sz="6" w:space="0"/>
              <w:left w:val="single" w:color="auto" w:sz="6" w:space="0"/>
              <w:bottom w:val="double" w:color="auto" w:sz="4" w:space="0"/>
              <w:right w:val="single" w:color="auto" w:sz="6" w:space="0"/>
            </w:tcBorders>
            <w:vAlign w:val="center"/>
          </w:tcPr>
          <w:p>
            <w:pPr>
              <w:widowControl/>
              <w:jc w:val="center"/>
            </w:pPr>
          </w:p>
        </w:tc>
        <w:tc>
          <w:tcPr>
            <w:tcW w:w="1276" w:type="dxa"/>
            <w:tcBorders>
              <w:top w:val="single" w:color="auto" w:sz="6" w:space="0"/>
              <w:left w:val="single" w:color="auto" w:sz="6" w:space="0"/>
              <w:bottom w:val="double" w:color="auto" w:sz="4" w:space="0"/>
              <w:right w:val="double" w:color="auto" w:sz="4" w:space="0"/>
            </w:tcBorders>
            <w:vAlign w:val="center"/>
          </w:tcPr>
          <w:p>
            <w:pPr>
              <w:widowControl/>
              <w:jc w:val="center"/>
            </w:pPr>
          </w:p>
        </w:tc>
      </w:tr>
    </w:tbl>
    <w:p>
      <w:pPr>
        <w:spacing w:line="360" w:lineRule="auto"/>
        <w:ind w:left="840" w:hanging="840" w:hangingChars="400"/>
        <w:rPr>
          <w:rFonts w:ascii="宋体" w:hAnsi="宋体" w:cs="宋体"/>
          <w:szCs w:val="21"/>
        </w:rPr>
      </w:pPr>
    </w:p>
    <w:p>
      <w:pPr>
        <w:spacing w:line="360" w:lineRule="auto"/>
        <w:ind w:left="840" w:hanging="840" w:hangingChars="400"/>
        <w:rPr>
          <w:rFonts w:ascii="宋体" w:hAnsi="宋体" w:cs="宋体"/>
          <w:szCs w:val="21"/>
        </w:rPr>
      </w:pPr>
    </w:p>
    <w:p>
      <w:pPr>
        <w:spacing w:line="360" w:lineRule="auto"/>
        <w:ind w:left="840" w:hanging="840" w:hangingChars="400"/>
        <w:rPr>
          <w:rFonts w:ascii="宋体" w:hAnsi="宋体" w:cs="宋体"/>
          <w:szCs w:val="21"/>
        </w:rPr>
      </w:pPr>
    </w:p>
    <w:p>
      <w:pPr>
        <w:spacing w:line="360" w:lineRule="auto"/>
        <w:ind w:left="840" w:hanging="840" w:hangingChars="400"/>
        <w:rPr>
          <w:rFonts w:ascii="宋体" w:hAnsi="宋体" w:cs="宋体"/>
          <w:szCs w:val="21"/>
        </w:rPr>
      </w:pPr>
    </w:p>
    <w:p>
      <w:pPr>
        <w:spacing w:line="360" w:lineRule="auto"/>
        <w:ind w:left="840" w:hanging="840" w:hangingChars="400"/>
        <w:rPr>
          <w:rFonts w:ascii="宋体" w:hAnsi="宋体" w:cs="宋体"/>
          <w:szCs w:val="21"/>
        </w:rPr>
      </w:pPr>
    </w:p>
    <w:p>
      <w:pPr>
        <w:spacing w:line="360" w:lineRule="auto"/>
        <w:ind w:left="840" w:hanging="840" w:hangingChars="400"/>
        <w:rPr>
          <w:rFonts w:ascii="宋体" w:hAnsi="宋体" w:cs="宋体"/>
          <w:szCs w:val="21"/>
        </w:rPr>
      </w:pPr>
    </w:p>
    <w:p>
      <w:pPr>
        <w:spacing w:line="360" w:lineRule="auto"/>
        <w:ind w:left="840" w:hanging="840" w:hangingChars="400"/>
        <w:rPr>
          <w:rFonts w:ascii="宋体" w:hAnsi="宋体" w:cs="宋体"/>
          <w:szCs w:val="21"/>
        </w:rPr>
      </w:pPr>
    </w:p>
    <w:p>
      <w:pPr>
        <w:spacing w:line="360" w:lineRule="auto"/>
        <w:ind w:left="840" w:hanging="840" w:hangingChars="400"/>
        <w:rPr>
          <w:rFonts w:ascii="宋体" w:hAnsi="宋体" w:cs="宋体"/>
          <w:szCs w:val="21"/>
        </w:rPr>
      </w:pPr>
    </w:p>
    <w:p>
      <w:pPr>
        <w:spacing w:line="360" w:lineRule="auto"/>
        <w:ind w:left="840" w:hanging="840" w:hangingChars="400"/>
        <w:rPr>
          <w:rFonts w:ascii="宋体" w:hAnsi="宋体" w:cs="宋体"/>
          <w:szCs w:val="21"/>
        </w:rPr>
      </w:pPr>
    </w:p>
    <w:p>
      <w:pPr>
        <w:spacing w:line="360" w:lineRule="auto"/>
        <w:ind w:left="840" w:hanging="840" w:hangingChars="400"/>
        <w:rPr>
          <w:rFonts w:ascii="宋体" w:hAnsi="宋体" w:cs="宋体"/>
          <w:szCs w:val="21"/>
        </w:rPr>
      </w:pPr>
    </w:p>
    <w:p>
      <w:pPr>
        <w:pStyle w:val="2"/>
        <w:widowControl/>
        <w:jc w:val="center"/>
        <w:rPr>
          <w:rFonts w:ascii="宋体" w:hAnsi="宋体"/>
          <w:bCs w:val="0"/>
          <w:sz w:val="24"/>
          <w:szCs w:val="24"/>
        </w:rPr>
      </w:pPr>
      <w:r>
        <w:rPr>
          <w:rFonts w:hint="eastAsia" w:ascii="宋体" w:hAnsi="宋体"/>
          <w:bCs w:val="0"/>
          <w:sz w:val="24"/>
          <w:szCs w:val="24"/>
        </w:rPr>
        <w:t>3.9 供应货物说明表</w:t>
      </w:r>
      <w:bookmarkEnd w:id="15"/>
      <w:bookmarkEnd w:id="16"/>
      <w:bookmarkEnd w:id="17"/>
      <w:bookmarkEnd w:id="18"/>
      <w:bookmarkEnd w:id="19"/>
      <w:r>
        <w:rPr>
          <w:rFonts w:hint="eastAsia" w:ascii="宋体" w:hAnsi="宋体"/>
          <w:bCs w:val="0"/>
          <w:sz w:val="24"/>
          <w:szCs w:val="24"/>
        </w:rPr>
        <w:t>（格式）</w:t>
      </w:r>
    </w:p>
    <w:p>
      <w:pPr>
        <w:ind w:firstLine="315" w:firstLineChars="150"/>
        <w:jc w:val="left"/>
        <w:rPr>
          <w:rFonts w:ascii="宋体" w:hAnsi="宋体"/>
          <w:u w:val="single"/>
        </w:rPr>
      </w:pPr>
      <w:r>
        <w:rPr>
          <w:rFonts w:hint="eastAsia" w:ascii="宋体" w:hAnsi="宋体" w:cs="宋体"/>
        </w:rPr>
        <w:t xml:space="preserve">采购编号：__________                          </w:t>
      </w:r>
      <w:r>
        <w:rPr>
          <w:rFonts w:hint="eastAsia" w:ascii="宋体" w:hAnsi="宋体"/>
        </w:rPr>
        <w:t>货物名称：</w:t>
      </w:r>
    </w:p>
    <w:p>
      <w:pPr>
        <w:ind w:firstLine="315" w:firstLineChars="150"/>
        <w:jc w:val="left"/>
        <w:rPr>
          <w:rFonts w:ascii="宋体" w:hAnsi="宋体"/>
          <w:u w:val="single"/>
        </w:rPr>
      </w:pPr>
    </w:p>
    <w:tbl>
      <w:tblPr>
        <w:tblStyle w:val="8"/>
        <w:tblpPr w:leftFromText="180" w:rightFromText="180" w:vertAnchor="text" w:horzAnchor="page" w:tblpX="2121" w:tblpY="29"/>
        <w:tblOverlap w:val="never"/>
        <w:tblW w:w="819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58"/>
        <w:gridCol w:w="4617"/>
        <w:gridCol w:w="241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58" w:type="dxa"/>
            <w:tcBorders>
              <w:top w:val="double" w:color="auto" w:sz="4" w:space="0"/>
              <w:left w:val="double" w:color="auto" w:sz="4" w:space="0"/>
              <w:bottom w:val="single" w:color="auto" w:sz="6" w:space="0"/>
              <w:right w:val="single" w:color="auto" w:sz="6" w:space="0"/>
            </w:tcBorders>
            <w:vAlign w:val="center"/>
          </w:tcPr>
          <w:p>
            <w:pPr>
              <w:spacing w:before="120" w:after="120"/>
              <w:jc w:val="center"/>
              <w:rPr>
                <w:rFonts w:ascii="宋体" w:hAnsi="宋体" w:cs="宋体"/>
                <w:szCs w:val="21"/>
              </w:rPr>
            </w:pPr>
            <w:r>
              <w:rPr>
                <w:rFonts w:hint="eastAsia" w:ascii="宋体" w:hAnsi="宋体" w:cs="宋体"/>
                <w:szCs w:val="21"/>
              </w:rPr>
              <w:t>序号</w:t>
            </w:r>
          </w:p>
        </w:tc>
        <w:tc>
          <w:tcPr>
            <w:tcW w:w="4617" w:type="dxa"/>
            <w:tcBorders>
              <w:top w:val="double" w:color="auto" w:sz="4" w:space="0"/>
              <w:left w:val="single" w:color="auto" w:sz="6" w:space="0"/>
              <w:bottom w:val="single" w:color="auto" w:sz="6" w:space="0"/>
              <w:right w:val="single" w:color="auto" w:sz="6" w:space="0"/>
            </w:tcBorders>
            <w:vAlign w:val="center"/>
          </w:tcPr>
          <w:p>
            <w:pPr>
              <w:spacing w:before="120" w:after="120"/>
              <w:jc w:val="center"/>
              <w:rPr>
                <w:rFonts w:ascii="宋体" w:hAnsi="宋体" w:cs="宋体"/>
                <w:szCs w:val="21"/>
              </w:rPr>
            </w:pPr>
            <w:r>
              <w:rPr>
                <w:rFonts w:hint="eastAsia" w:ascii="宋体" w:hAnsi="宋体" w:cs="宋体"/>
                <w:szCs w:val="21"/>
              </w:rPr>
              <w:t>货物的技术规格、技术性能指标说明</w:t>
            </w:r>
          </w:p>
        </w:tc>
        <w:tc>
          <w:tcPr>
            <w:tcW w:w="2415" w:type="dxa"/>
            <w:tcBorders>
              <w:top w:val="double" w:color="auto" w:sz="4" w:space="0"/>
              <w:left w:val="single" w:color="auto" w:sz="6" w:space="0"/>
              <w:bottom w:val="single" w:color="auto" w:sz="6" w:space="0"/>
              <w:right w:val="double" w:color="auto" w:sz="4" w:space="0"/>
            </w:tcBorders>
            <w:vAlign w:val="center"/>
          </w:tcPr>
          <w:p>
            <w:pPr>
              <w:spacing w:before="120" w:after="120"/>
              <w:jc w:val="center"/>
              <w:rPr>
                <w:rFonts w:ascii="宋体" w:hAnsi="宋体" w:cs="宋体"/>
                <w:szCs w:val="21"/>
              </w:rPr>
            </w:pPr>
            <w:r>
              <w:rPr>
                <w:rFonts w:hint="eastAsia" w:ascii="宋体" w:hAnsi="宋体" w:cs="宋体"/>
                <w:szCs w:val="21"/>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58" w:type="dxa"/>
            <w:tcBorders>
              <w:top w:val="single" w:color="auto" w:sz="6" w:space="0"/>
              <w:left w:val="double" w:color="auto" w:sz="4" w:space="0"/>
              <w:bottom w:val="single" w:color="auto" w:sz="6" w:space="0"/>
              <w:right w:val="single" w:color="auto" w:sz="6" w:space="0"/>
            </w:tcBorders>
            <w:vAlign w:val="center"/>
          </w:tcPr>
          <w:p>
            <w:pPr>
              <w:spacing w:before="60" w:after="60"/>
              <w:jc w:val="center"/>
              <w:rPr>
                <w:rFonts w:ascii="宋体" w:hAnsi="宋体" w:cs="宋体"/>
                <w:szCs w:val="21"/>
              </w:rPr>
            </w:pPr>
          </w:p>
        </w:tc>
        <w:tc>
          <w:tcPr>
            <w:tcW w:w="4617" w:type="dxa"/>
            <w:tcBorders>
              <w:top w:val="single" w:color="auto" w:sz="6" w:space="0"/>
              <w:left w:val="single" w:color="auto" w:sz="6" w:space="0"/>
              <w:bottom w:val="single" w:color="auto" w:sz="6" w:space="0"/>
              <w:right w:val="single" w:color="auto" w:sz="6" w:space="0"/>
            </w:tcBorders>
            <w:vAlign w:val="center"/>
          </w:tcPr>
          <w:p>
            <w:pPr>
              <w:spacing w:before="60" w:after="60"/>
              <w:jc w:val="center"/>
              <w:rPr>
                <w:rFonts w:ascii="宋体" w:hAnsi="宋体" w:cs="宋体"/>
                <w:szCs w:val="21"/>
              </w:rPr>
            </w:pPr>
          </w:p>
        </w:tc>
        <w:tc>
          <w:tcPr>
            <w:tcW w:w="2415" w:type="dxa"/>
            <w:tcBorders>
              <w:top w:val="single" w:color="auto" w:sz="6" w:space="0"/>
              <w:left w:val="single" w:color="auto" w:sz="6" w:space="0"/>
              <w:bottom w:val="single" w:color="auto" w:sz="6" w:space="0"/>
              <w:right w:val="double" w:color="auto" w:sz="4" w:space="0"/>
            </w:tcBorders>
            <w:vAlign w:val="center"/>
          </w:tcPr>
          <w:p>
            <w:pPr>
              <w:spacing w:before="60" w:after="60"/>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58" w:type="dxa"/>
            <w:tcBorders>
              <w:top w:val="single" w:color="auto" w:sz="6" w:space="0"/>
              <w:left w:val="double" w:color="auto" w:sz="4" w:space="0"/>
              <w:bottom w:val="single" w:color="auto" w:sz="6" w:space="0"/>
              <w:right w:val="single" w:color="auto" w:sz="6" w:space="0"/>
            </w:tcBorders>
            <w:vAlign w:val="center"/>
          </w:tcPr>
          <w:p>
            <w:pPr>
              <w:spacing w:before="60" w:after="60"/>
              <w:jc w:val="center"/>
              <w:rPr>
                <w:rFonts w:ascii="宋体" w:hAnsi="宋体" w:cs="宋体"/>
                <w:szCs w:val="21"/>
              </w:rPr>
            </w:pPr>
          </w:p>
        </w:tc>
        <w:tc>
          <w:tcPr>
            <w:tcW w:w="4617" w:type="dxa"/>
            <w:tcBorders>
              <w:top w:val="single" w:color="auto" w:sz="6" w:space="0"/>
              <w:left w:val="single" w:color="auto" w:sz="6" w:space="0"/>
              <w:bottom w:val="single" w:color="auto" w:sz="6" w:space="0"/>
              <w:right w:val="single" w:color="auto" w:sz="6" w:space="0"/>
            </w:tcBorders>
            <w:vAlign w:val="center"/>
          </w:tcPr>
          <w:p>
            <w:pPr>
              <w:spacing w:before="60" w:after="60"/>
              <w:jc w:val="center"/>
              <w:rPr>
                <w:rFonts w:ascii="宋体" w:hAnsi="宋体" w:cs="宋体"/>
                <w:szCs w:val="21"/>
              </w:rPr>
            </w:pPr>
          </w:p>
        </w:tc>
        <w:tc>
          <w:tcPr>
            <w:tcW w:w="2415" w:type="dxa"/>
            <w:tcBorders>
              <w:top w:val="single" w:color="auto" w:sz="6" w:space="0"/>
              <w:left w:val="single" w:color="auto" w:sz="6" w:space="0"/>
              <w:bottom w:val="single" w:color="auto" w:sz="6" w:space="0"/>
              <w:right w:val="double" w:color="auto" w:sz="4" w:space="0"/>
            </w:tcBorders>
            <w:vAlign w:val="center"/>
          </w:tcPr>
          <w:p>
            <w:pPr>
              <w:spacing w:before="60" w:after="60"/>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58" w:type="dxa"/>
            <w:tcBorders>
              <w:top w:val="single" w:color="auto" w:sz="6" w:space="0"/>
              <w:left w:val="double" w:color="auto" w:sz="4" w:space="0"/>
              <w:bottom w:val="single" w:color="auto" w:sz="6" w:space="0"/>
              <w:right w:val="single" w:color="auto" w:sz="6" w:space="0"/>
            </w:tcBorders>
            <w:vAlign w:val="center"/>
          </w:tcPr>
          <w:p>
            <w:pPr>
              <w:spacing w:before="60" w:after="60"/>
              <w:jc w:val="center"/>
              <w:rPr>
                <w:rFonts w:ascii="宋体" w:hAnsi="宋体" w:cs="宋体"/>
                <w:szCs w:val="21"/>
              </w:rPr>
            </w:pPr>
          </w:p>
        </w:tc>
        <w:tc>
          <w:tcPr>
            <w:tcW w:w="4617" w:type="dxa"/>
            <w:tcBorders>
              <w:top w:val="single" w:color="auto" w:sz="6" w:space="0"/>
              <w:left w:val="single" w:color="auto" w:sz="6" w:space="0"/>
              <w:bottom w:val="single" w:color="auto" w:sz="6" w:space="0"/>
              <w:right w:val="single" w:color="auto" w:sz="6" w:space="0"/>
            </w:tcBorders>
            <w:vAlign w:val="center"/>
          </w:tcPr>
          <w:p>
            <w:pPr>
              <w:spacing w:before="60" w:after="60"/>
              <w:jc w:val="center"/>
              <w:rPr>
                <w:rFonts w:ascii="宋体" w:hAnsi="宋体" w:cs="宋体"/>
                <w:szCs w:val="21"/>
              </w:rPr>
            </w:pPr>
          </w:p>
        </w:tc>
        <w:tc>
          <w:tcPr>
            <w:tcW w:w="2415" w:type="dxa"/>
            <w:tcBorders>
              <w:top w:val="single" w:color="auto" w:sz="6" w:space="0"/>
              <w:left w:val="single" w:color="auto" w:sz="6" w:space="0"/>
              <w:bottom w:val="single" w:color="auto" w:sz="6" w:space="0"/>
              <w:right w:val="double" w:color="auto" w:sz="4" w:space="0"/>
            </w:tcBorders>
            <w:vAlign w:val="center"/>
          </w:tcPr>
          <w:p>
            <w:pPr>
              <w:spacing w:before="60" w:after="60"/>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58" w:type="dxa"/>
            <w:tcBorders>
              <w:top w:val="single" w:color="auto" w:sz="6" w:space="0"/>
              <w:left w:val="double" w:color="auto" w:sz="4" w:space="0"/>
              <w:bottom w:val="single" w:color="auto" w:sz="6" w:space="0"/>
              <w:right w:val="single" w:color="auto" w:sz="6" w:space="0"/>
            </w:tcBorders>
            <w:vAlign w:val="center"/>
          </w:tcPr>
          <w:p>
            <w:pPr>
              <w:spacing w:before="60" w:after="60"/>
              <w:jc w:val="center"/>
              <w:rPr>
                <w:rFonts w:ascii="宋体" w:hAnsi="宋体" w:cs="宋体"/>
                <w:szCs w:val="21"/>
              </w:rPr>
            </w:pPr>
          </w:p>
        </w:tc>
        <w:tc>
          <w:tcPr>
            <w:tcW w:w="4617" w:type="dxa"/>
            <w:tcBorders>
              <w:top w:val="single" w:color="auto" w:sz="6" w:space="0"/>
              <w:left w:val="single" w:color="auto" w:sz="6" w:space="0"/>
              <w:bottom w:val="single" w:color="auto" w:sz="6" w:space="0"/>
              <w:right w:val="single" w:color="auto" w:sz="6" w:space="0"/>
            </w:tcBorders>
            <w:vAlign w:val="center"/>
          </w:tcPr>
          <w:p>
            <w:pPr>
              <w:spacing w:before="60" w:after="60"/>
              <w:jc w:val="center"/>
              <w:rPr>
                <w:rFonts w:ascii="宋体" w:hAnsi="宋体" w:cs="宋体"/>
                <w:szCs w:val="21"/>
              </w:rPr>
            </w:pPr>
          </w:p>
        </w:tc>
        <w:tc>
          <w:tcPr>
            <w:tcW w:w="2415" w:type="dxa"/>
            <w:tcBorders>
              <w:top w:val="single" w:color="auto" w:sz="6" w:space="0"/>
              <w:left w:val="single" w:color="auto" w:sz="6" w:space="0"/>
              <w:bottom w:val="single" w:color="auto" w:sz="6" w:space="0"/>
              <w:right w:val="double" w:color="auto" w:sz="4" w:space="0"/>
            </w:tcBorders>
            <w:vAlign w:val="center"/>
          </w:tcPr>
          <w:p>
            <w:pPr>
              <w:spacing w:before="60" w:after="60"/>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58" w:type="dxa"/>
            <w:tcBorders>
              <w:top w:val="single" w:color="auto" w:sz="6" w:space="0"/>
              <w:left w:val="double" w:color="auto" w:sz="4" w:space="0"/>
              <w:bottom w:val="single" w:color="auto" w:sz="6" w:space="0"/>
              <w:right w:val="single" w:color="auto" w:sz="6" w:space="0"/>
            </w:tcBorders>
            <w:vAlign w:val="center"/>
          </w:tcPr>
          <w:p>
            <w:pPr>
              <w:spacing w:before="60" w:after="60"/>
              <w:jc w:val="center"/>
              <w:rPr>
                <w:rFonts w:ascii="宋体" w:hAnsi="宋体" w:cs="宋体"/>
                <w:szCs w:val="21"/>
              </w:rPr>
            </w:pPr>
          </w:p>
        </w:tc>
        <w:tc>
          <w:tcPr>
            <w:tcW w:w="4617" w:type="dxa"/>
            <w:tcBorders>
              <w:top w:val="single" w:color="auto" w:sz="6" w:space="0"/>
              <w:left w:val="single" w:color="auto" w:sz="6" w:space="0"/>
              <w:bottom w:val="single" w:color="auto" w:sz="6" w:space="0"/>
              <w:right w:val="single" w:color="auto" w:sz="6" w:space="0"/>
            </w:tcBorders>
            <w:vAlign w:val="center"/>
          </w:tcPr>
          <w:p>
            <w:pPr>
              <w:spacing w:before="60" w:after="60"/>
              <w:jc w:val="center"/>
              <w:rPr>
                <w:rFonts w:ascii="宋体" w:hAnsi="宋体" w:cs="宋体"/>
                <w:szCs w:val="21"/>
              </w:rPr>
            </w:pPr>
          </w:p>
        </w:tc>
        <w:tc>
          <w:tcPr>
            <w:tcW w:w="2415" w:type="dxa"/>
            <w:tcBorders>
              <w:top w:val="single" w:color="auto" w:sz="6" w:space="0"/>
              <w:left w:val="single" w:color="auto" w:sz="6" w:space="0"/>
              <w:bottom w:val="single" w:color="auto" w:sz="6" w:space="0"/>
              <w:right w:val="double" w:color="auto" w:sz="4" w:space="0"/>
            </w:tcBorders>
            <w:vAlign w:val="center"/>
          </w:tcPr>
          <w:p>
            <w:pPr>
              <w:spacing w:before="60" w:after="60"/>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58" w:type="dxa"/>
            <w:tcBorders>
              <w:top w:val="single" w:color="auto" w:sz="6" w:space="0"/>
              <w:left w:val="double" w:color="auto" w:sz="4" w:space="0"/>
              <w:bottom w:val="single" w:color="auto" w:sz="6" w:space="0"/>
              <w:right w:val="single" w:color="auto" w:sz="6" w:space="0"/>
            </w:tcBorders>
            <w:vAlign w:val="center"/>
          </w:tcPr>
          <w:p>
            <w:pPr>
              <w:spacing w:before="60" w:after="60"/>
              <w:jc w:val="center"/>
              <w:rPr>
                <w:rFonts w:ascii="宋体" w:hAnsi="宋体" w:cs="宋体"/>
                <w:szCs w:val="21"/>
              </w:rPr>
            </w:pPr>
          </w:p>
        </w:tc>
        <w:tc>
          <w:tcPr>
            <w:tcW w:w="4617" w:type="dxa"/>
            <w:tcBorders>
              <w:top w:val="single" w:color="auto" w:sz="6" w:space="0"/>
              <w:left w:val="single" w:color="auto" w:sz="6" w:space="0"/>
              <w:bottom w:val="single" w:color="auto" w:sz="6" w:space="0"/>
              <w:right w:val="single" w:color="auto" w:sz="6" w:space="0"/>
            </w:tcBorders>
            <w:vAlign w:val="center"/>
          </w:tcPr>
          <w:p>
            <w:pPr>
              <w:spacing w:before="60" w:after="60"/>
              <w:jc w:val="center"/>
              <w:rPr>
                <w:rFonts w:ascii="宋体" w:hAnsi="宋体" w:cs="宋体"/>
                <w:szCs w:val="21"/>
              </w:rPr>
            </w:pPr>
          </w:p>
        </w:tc>
        <w:tc>
          <w:tcPr>
            <w:tcW w:w="2415" w:type="dxa"/>
            <w:tcBorders>
              <w:top w:val="single" w:color="auto" w:sz="6" w:space="0"/>
              <w:left w:val="single" w:color="auto" w:sz="6" w:space="0"/>
              <w:bottom w:val="single" w:color="auto" w:sz="6" w:space="0"/>
              <w:right w:val="double" w:color="auto" w:sz="4" w:space="0"/>
            </w:tcBorders>
            <w:vAlign w:val="center"/>
          </w:tcPr>
          <w:p>
            <w:pPr>
              <w:spacing w:before="60" w:after="60"/>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58" w:type="dxa"/>
            <w:tcBorders>
              <w:top w:val="single" w:color="auto" w:sz="6" w:space="0"/>
              <w:left w:val="double" w:color="auto" w:sz="4" w:space="0"/>
              <w:bottom w:val="single" w:color="auto" w:sz="6" w:space="0"/>
              <w:right w:val="single" w:color="auto" w:sz="6" w:space="0"/>
            </w:tcBorders>
            <w:vAlign w:val="center"/>
          </w:tcPr>
          <w:p>
            <w:pPr>
              <w:spacing w:before="60" w:after="60"/>
              <w:jc w:val="center"/>
              <w:rPr>
                <w:rFonts w:ascii="宋体" w:hAnsi="宋体" w:cs="宋体"/>
                <w:szCs w:val="21"/>
              </w:rPr>
            </w:pPr>
          </w:p>
        </w:tc>
        <w:tc>
          <w:tcPr>
            <w:tcW w:w="4617" w:type="dxa"/>
            <w:tcBorders>
              <w:top w:val="single" w:color="auto" w:sz="6" w:space="0"/>
              <w:left w:val="single" w:color="auto" w:sz="6" w:space="0"/>
              <w:bottom w:val="single" w:color="auto" w:sz="6" w:space="0"/>
              <w:right w:val="single" w:color="auto" w:sz="6" w:space="0"/>
            </w:tcBorders>
            <w:vAlign w:val="center"/>
          </w:tcPr>
          <w:p>
            <w:pPr>
              <w:spacing w:before="60" w:after="60"/>
              <w:jc w:val="center"/>
              <w:rPr>
                <w:rFonts w:ascii="宋体" w:hAnsi="宋体" w:cs="宋体"/>
                <w:szCs w:val="21"/>
              </w:rPr>
            </w:pPr>
          </w:p>
        </w:tc>
        <w:tc>
          <w:tcPr>
            <w:tcW w:w="2415" w:type="dxa"/>
            <w:tcBorders>
              <w:top w:val="single" w:color="auto" w:sz="6" w:space="0"/>
              <w:left w:val="single" w:color="auto" w:sz="6" w:space="0"/>
              <w:bottom w:val="single" w:color="auto" w:sz="6" w:space="0"/>
              <w:right w:val="double" w:color="auto" w:sz="4" w:space="0"/>
            </w:tcBorders>
            <w:vAlign w:val="center"/>
          </w:tcPr>
          <w:p>
            <w:pPr>
              <w:spacing w:before="60" w:after="60"/>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58" w:type="dxa"/>
            <w:tcBorders>
              <w:top w:val="single" w:color="auto" w:sz="6" w:space="0"/>
              <w:left w:val="double" w:color="auto" w:sz="4" w:space="0"/>
              <w:bottom w:val="single" w:color="auto" w:sz="6" w:space="0"/>
              <w:right w:val="single" w:color="auto" w:sz="6" w:space="0"/>
            </w:tcBorders>
            <w:vAlign w:val="center"/>
          </w:tcPr>
          <w:p>
            <w:pPr>
              <w:spacing w:before="60" w:after="60"/>
              <w:jc w:val="center"/>
              <w:rPr>
                <w:rFonts w:ascii="宋体" w:hAnsi="宋体" w:cs="宋体"/>
                <w:szCs w:val="21"/>
              </w:rPr>
            </w:pPr>
          </w:p>
        </w:tc>
        <w:tc>
          <w:tcPr>
            <w:tcW w:w="4617" w:type="dxa"/>
            <w:tcBorders>
              <w:top w:val="single" w:color="auto" w:sz="6" w:space="0"/>
              <w:left w:val="single" w:color="auto" w:sz="6" w:space="0"/>
              <w:bottom w:val="single" w:color="auto" w:sz="6" w:space="0"/>
              <w:right w:val="single" w:color="auto" w:sz="6" w:space="0"/>
            </w:tcBorders>
            <w:vAlign w:val="center"/>
          </w:tcPr>
          <w:p>
            <w:pPr>
              <w:spacing w:before="60" w:after="60"/>
              <w:jc w:val="center"/>
              <w:rPr>
                <w:rFonts w:ascii="宋体" w:hAnsi="宋体" w:cs="宋体"/>
                <w:szCs w:val="21"/>
              </w:rPr>
            </w:pPr>
          </w:p>
        </w:tc>
        <w:tc>
          <w:tcPr>
            <w:tcW w:w="2415" w:type="dxa"/>
            <w:tcBorders>
              <w:top w:val="single" w:color="auto" w:sz="6" w:space="0"/>
              <w:left w:val="single" w:color="auto" w:sz="6" w:space="0"/>
              <w:bottom w:val="single" w:color="auto" w:sz="6" w:space="0"/>
              <w:right w:val="double" w:color="auto" w:sz="4" w:space="0"/>
            </w:tcBorders>
            <w:vAlign w:val="center"/>
          </w:tcPr>
          <w:p>
            <w:pPr>
              <w:spacing w:before="60" w:after="60"/>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58" w:type="dxa"/>
            <w:tcBorders>
              <w:top w:val="single" w:color="auto" w:sz="6" w:space="0"/>
              <w:left w:val="double" w:color="auto" w:sz="4" w:space="0"/>
              <w:bottom w:val="single" w:color="auto" w:sz="6" w:space="0"/>
              <w:right w:val="single" w:color="auto" w:sz="6" w:space="0"/>
            </w:tcBorders>
            <w:vAlign w:val="center"/>
          </w:tcPr>
          <w:p>
            <w:pPr>
              <w:spacing w:before="60" w:after="60"/>
              <w:jc w:val="center"/>
              <w:rPr>
                <w:rFonts w:ascii="宋体" w:hAnsi="宋体" w:cs="宋体"/>
                <w:szCs w:val="21"/>
              </w:rPr>
            </w:pPr>
          </w:p>
        </w:tc>
        <w:tc>
          <w:tcPr>
            <w:tcW w:w="4617" w:type="dxa"/>
            <w:tcBorders>
              <w:top w:val="single" w:color="auto" w:sz="6" w:space="0"/>
              <w:left w:val="single" w:color="auto" w:sz="6" w:space="0"/>
              <w:bottom w:val="single" w:color="auto" w:sz="6" w:space="0"/>
              <w:right w:val="single" w:color="auto" w:sz="6" w:space="0"/>
            </w:tcBorders>
            <w:vAlign w:val="center"/>
          </w:tcPr>
          <w:p>
            <w:pPr>
              <w:spacing w:before="60" w:after="60"/>
              <w:jc w:val="center"/>
              <w:rPr>
                <w:rFonts w:ascii="宋体" w:hAnsi="宋体" w:cs="宋体"/>
                <w:szCs w:val="21"/>
              </w:rPr>
            </w:pPr>
          </w:p>
        </w:tc>
        <w:tc>
          <w:tcPr>
            <w:tcW w:w="2415" w:type="dxa"/>
            <w:tcBorders>
              <w:top w:val="single" w:color="auto" w:sz="6" w:space="0"/>
              <w:left w:val="single" w:color="auto" w:sz="6" w:space="0"/>
              <w:bottom w:val="single" w:color="auto" w:sz="6" w:space="0"/>
              <w:right w:val="double" w:color="auto" w:sz="4" w:space="0"/>
            </w:tcBorders>
            <w:vAlign w:val="center"/>
          </w:tcPr>
          <w:p>
            <w:pPr>
              <w:spacing w:before="60" w:after="60"/>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58" w:type="dxa"/>
            <w:tcBorders>
              <w:top w:val="single" w:color="auto" w:sz="6" w:space="0"/>
              <w:left w:val="double" w:color="auto" w:sz="4" w:space="0"/>
              <w:bottom w:val="single" w:color="auto" w:sz="6" w:space="0"/>
              <w:right w:val="single" w:color="auto" w:sz="6" w:space="0"/>
            </w:tcBorders>
            <w:vAlign w:val="center"/>
          </w:tcPr>
          <w:p>
            <w:pPr>
              <w:spacing w:before="60" w:after="60"/>
              <w:jc w:val="center"/>
              <w:rPr>
                <w:rFonts w:ascii="宋体" w:hAnsi="宋体" w:cs="宋体"/>
                <w:szCs w:val="21"/>
              </w:rPr>
            </w:pPr>
          </w:p>
        </w:tc>
        <w:tc>
          <w:tcPr>
            <w:tcW w:w="4617" w:type="dxa"/>
            <w:tcBorders>
              <w:top w:val="single" w:color="auto" w:sz="6" w:space="0"/>
              <w:left w:val="single" w:color="auto" w:sz="6" w:space="0"/>
              <w:bottom w:val="single" w:color="auto" w:sz="6" w:space="0"/>
              <w:right w:val="single" w:color="auto" w:sz="6" w:space="0"/>
            </w:tcBorders>
            <w:vAlign w:val="center"/>
          </w:tcPr>
          <w:p>
            <w:pPr>
              <w:spacing w:before="60" w:after="60"/>
              <w:jc w:val="center"/>
              <w:rPr>
                <w:rFonts w:ascii="宋体" w:hAnsi="宋体" w:cs="宋体"/>
                <w:szCs w:val="21"/>
              </w:rPr>
            </w:pPr>
          </w:p>
        </w:tc>
        <w:tc>
          <w:tcPr>
            <w:tcW w:w="2415" w:type="dxa"/>
            <w:tcBorders>
              <w:top w:val="single" w:color="auto" w:sz="6" w:space="0"/>
              <w:left w:val="single" w:color="auto" w:sz="6" w:space="0"/>
              <w:bottom w:val="single" w:color="auto" w:sz="6" w:space="0"/>
              <w:right w:val="double" w:color="auto" w:sz="4" w:space="0"/>
            </w:tcBorders>
            <w:vAlign w:val="center"/>
          </w:tcPr>
          <w:p>
            <w:pPr>
              <w:spacing w:before="60" w:after="60"/>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58" w:type="dxa"/>
            <w:tcBorders>
              <w:top w:val="single" w:color="auto" w:sz="6" w:space="0"/>
              <w:left w:val="double" w:color="auto" w:sz="4" w:space="0"/>
              <w:bottom w:val="single" w:color="auto" w:sz="6" w:space="0"/>
              <w:right w:val="single" w:color="auto" w:sz="6" w:space="0"/>
            </w:tcBorders>
            <w:vAlign w:val="center"/>
          </w:tcPr>
          <w:p>
            <w:pPr>
              <w:spacing w:before="60" w:after="60"/>
              <w:jc w:val="center"/>
              <w:rPr>
                <w:rFonts w:ascii="宋体" w:hAnsi="宋体" w:cs="宋体"/>
                <w:szCs w:val="21"/>
              </w:rPr>
            </w:pPr>
          </w:p>
        </w:tc>
        <w:tc>
          <w:tcPr>
            <w:tcW w:w="4617" w:type="dxa"/>
            <w:tcBorders>
              <w:top w:val="single" w:color="auto" w:sz="6" w:space="0"/>
              <w:left w:val="single" w:color="auto" w:sz="6" w:space="0"/>
              <w:bottom w:val="single" w:color="auto" w:sz="6" w:space="0"/>
              <w:right w:val="single" w:color="auto" w:sz="6" w:space="0"/>
            </w:tcBorders>
            <w:vAlign w:val="center"/>
          </w:tcPr>
          <w:p>
            <w:pPr>
              <w:spacing w:before="60" w:after="60"/>
              <w:jc w:val="center"/>
              <w:rPr>
                <w:rFonts w:ascii="宋体" w:hAnsi="宋体" w:cs="宋体"/>
                <w:szCs w:val="21"/>
              </w:rPr>
            </w:pPr>
          </w:p>
        </w:tc>
        <w:tc>
          <w:tcPr>
            <w:tcW w:w="2415" w:type="dxa"/>
            <w:tcBorders>
              <w:top w:val="single" w:color="auto" w:sz="6" w:space="0"/>
              <w:left w:val="single" w:color="auto" w:sz="6" w:space="0"/>
              <w:bottom w:val="single" w:color="auto" w:sz="6" w:space="0"/>
              <w:right w:val="double" w:color="auto" w:sz="4" w:space="0"/>
            </w:tcBorders>
            <w:vAlign w:val="center"/>
          </w:tcPr>
          <w:p>
            <w:pPr>
              <w:spacing w:before="60" w:after="60"/>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58" w:type="dxa"/>
            <w:tcBorders>
              <w:top w:val="single" w:color="auto" w:sz="6" w:space="0"/>
              <w:left w:val="double" w:color="auto" w:sz="4" w:space="0"/>
              <w:bottom w:val="double" w:color="auto" w:sz="4" w:space="0"/>
              <w:right w:val="single" w:color="auto" w:sz="6" w:space="0"/>
            </w:tcBorders>
            <w:vAlign w:val="center"/>
          </w:tcPr>
          <w:p>
            <w:pPr>
              <w:spacing w:before="60" w:after="60"/>
              <w:jc w:val="center"/>
              <w:rPr>
                <w:rFonts w:ascii="宋体" w:hAnsi="宋体" w:cs="宋体"/>
                <w:szCs w:val="21"/>
              </w:rPr>
            </w:pPr>
          </w:p>
        </w:tc>
        <w:tc>
          <w:tcPr>
            <w:tcW w:w="4617" w:type="dxa"/>
            <w:tcBorders>
              <w:top w:val="single" w:color="auto" w:sz="6" w:space="0"/>
              <w:left w:val="single" w:color="auto" w:sz="6" w:space="0"/>
              <w:bottom w:val="double" w:color="auto" w:sz="4" w:space="0"/>
              <w:right w:val="single" w:color="auto" w:sz="6" w:space="0"/>
            </w:tcBorders>
            <w:vAlign w:val="center"/>
          </w:tcPr>
          <w:p>
            <w:pPr>
              <w:spacing w:before="60" w:after="60"/>
              <w:jc w:val="center"/>
              <w:rPr>
                <w:rFonts w:ascii="宋体" w:hAnsi="宋体" w:cs="宋体"/>
                <w:szCs w:val="21"/>
              </w:rPr>
            </w:pPr>
          </w:p>
        </w:tc>
        <w:tc>
          <w:tcPr>
            <w:tcW w:w="2415" w:type="dxa"/>
            <w:tcBorders>
              <w:top w:val="single" w:color="auto" w:sz="6" w:space="0"/>
              <w:left w:val="single" w:color="auto" w:sz="6" w:space="0"/>
              <w:bottom w:val="double" w:color="auto" w:sz="4" w:space="0"/>
              <w:right w:val="double" w:color="auto" w:sz="4" w:space="0"/>
            </w:tcBorders>
            <w:vAlign w:val="center"/>
          </w:tcPr>
          <w:p>
            <w:pPr>
              <w:spacing w:before="60" w:after="60"/>
              <w:rPr>
                <w:rFonts w:ascii="宋体" w:hAnsi="宋体" w:cs="宋体"/>
                <w:szCs w:val="21"/>
              </w:rPr>
            </w:pPr>
          </w:p>
        </w:tc>
      </w:tr>
    </w:tbl>
    <w:p>
      <w:pPr>
        <w:pStyle w:val="4"/>
        <w:widowControl/>
        <w:rPr>
          <w:rFonts w:hAnsi="宋体"/>
          <w:b/>
          <w:sz w:val="24"/>
        </w:rPr>
      </w:pPr>
      <w:r>
        <w:rPr>
          <w:rFonts w:hAnsi="宋体"/>
          <w:b/>
          <w:sz w:val="24"/>
        </w:rPr>
        <w:br w:type="textWrapping" w:clear="all"/>
      </w:r>
    </w:p>
    <w:p>
      <w:pPr>
        <w:pStyle w:val="4"/>
        <w:widowControl/>
        <w:rPr>
          <w:rFonts w:hAnsi="宋体"/>
          <w:b/>
          <w:sz w:val="24"/>
        </w:rPr>
      </w:pPr>
    </w:p>
    <w:p>
      <w:pPr>
        <w:pStyle w:val="4"/>
        <w:widowControl/>
        <w:spacing w:line="320" w:lineRule="exact"/>
        <w:ind w:left="750" w:hanging="749" w:hangingChars="357"/>
        <w:rPr>
          <w:rFonts w:hAnsi="宋体"/>
          <w:bCs/>
          <w:sz w:val="21"/>
          <w:szCs w:val="21"/>
        </w:rPr>
      </w:pPr>
      <w:r>
        <w:rPr>
          <w:rFonts w:hAnsi="宋体"/>
          <w:bCs/>
          <w:sz w:val="21"/>
          <w:szCs w:val="21"/>
        </w:rPr>
        <w:t>注：1、</w:t>
      </w:r>
      <w:r>
        <w:rPr>
          <w:rFonts w:hint="eastAsia" w:hAnsi="宋体"/>
          <w:bCs/>
          <w:sz w:val="21"/>
          <w:szCs w:val="21"/>
        </w:rPr>
        <w:t>供应</w:t>
      </w:r>
      <w:r>
        <w:rPr>
          <w:rFonts w:hAnsi="宋体"/>
          <w:bCs/>
          <w:sz w:val="21"/>
          <w:szCs w:val="21"/>
        </w:rPr>
        <w:t>产品须附有产品说明书和产品样本，并加盖</w:t>
      </w:r>
      <w:r>
        <w:rPr>
          <w:rFonts w:hint="eastAsia" w:hAnsi="宋体"/>
          <w:bCs/>
          <w:sz w:val="21"/>
          <w:szCs w:val="21"/>
        </w:rPr>
        <w:t>供应商</w:t>
      </w:r>
      <w:r>
        <w:rPr>
          <w:rFonts w:hAnsi="宋体"/>
          <w:bCs/>
          <w:sz w:val="21"/>
          <w:szCs w:val="21"/>
        </w:rPr>
        <w:t>公章。</w:t>
      </w:r>
    </w:p>
    <w:p>
      <w:pPr>
        <w:pStyle w:val="4"/>
        <w:widowControl/>
        <w:spacing w:line="320" w:lineRule="exact"/>
        <w:ind w:left="806" w:leftChars="227" w:hanging="329" w:hangingChars="157"/>
        <w:rPr>
          <w:rFonts w:hAnsi="宋体"/>
          <w:bCs/>
          <w:sz w:val="21"/>
          <w:szCs w:val="21"/>
        </w:rPr>
      </w:pPr>
      <w:r>
        <w:rPr>
          <w:rFonts w:hAnsi="宋体"/>
          <w:bCs/>
          <w:sz w:val="21"/>
          <w:szCs w:val="21"/>
        </w:rPr>
        <w:t>2、</w:t>
      </w:r>
      <w:r>
        <w:rPr>
          <w:rFonts w:hint="eastAsia" w:hAnsi="宋体"/>
          <w:bCs/>
          <w:sz w:val="21"/>
          <w:szCs w:val="21"/>
        </w:rPr>
        <w:t>供应商</w:t>
      </w:r>
      <w:r>
        <w:rPr>
          <w:rFonts w:hAnsi="宋体"/>
          <w:bCs/>
          <w:sz w:val="21"/>
          <w:szCs w:val="21"/>
        </w:rPr>
        <w:t>须随此表附上</w:t>
      </w:r>
      <w:r>
        <w:rPr>
          <w:rFonts w:hint="eastAsia" w:hAnsi="宋体"/>
          <w:bCs/>
          <w:sz w:val="21"/>
          <w:szCs w:val="21"/>
        </w:rPr>
        <w:t>所供</w:t>
      </w:r>
      <w:r>
        <w:rPr>
          <w:rFonts w:hAnsi="宋体"/>
          <w:bCs/>
          <w:sz w:val="21"/>
          <w:szCs w:val="21"/>
        </w:rPr>
        <w:t>产品的专利证书、注册证明、国家权威检测机构的检测证书、获奖证书等的复印件等证明文件。</w:t>
      </w:r>
    </w:p>
    <w:p>
      <w:pPr>
        <w:pStyle w:val="4"/>
        <w:widowControl/>
        <w:spacing w:line="320" w:lineRule="exact"/>
        <w:ind w:left="750" w:hanging="749" w:hangingChars="357"/>
        <w:rPr>
          <w:rFonts w:hAnsi="宋体"/>
          <w:bCs/>
          <w:sz w:val="21"/>
          <w:szCs w:val="21"/>
        </w:rPr>
      </w:pPr>
      <w:r>
        <w:rPr>
          <w:rFonts w:hAnsi="宋体"/>
          <w:bCs/>
          <w:sz w:val="21"/>
          <w:szCs w:val="21"/>
        </w:rPr>
        <w:t xml:space="preserve">    3、</w:t>
      </w:r>
      <w:r>
        <w:rPr>
          <w:rFonts w:hint="eastAsia" w:hAnsi="宋体"/>
          <w:bCs/>
          <w:sz w:val="21"/>
          <w:szCs w:val="21"/>
        </w:rPr>
        <w:t>供应商</w:t>
      </w:r>
      <w:r>
        <w:rPr>
          <w:rFonts w:hAnsi="宋体"/>
          <w:bCs/>
          <w:sz w:val="21"/>
          <w:szCs w:val="21"/>
        </w:rPr>
        <w:t>须根据自己的</w:t>
      </w:r>
      <w:r>
        <w:rPr>
          <w:rFonts w:hint="eastAsia" w:hAnsi="宋体"/>
          <w:bCs/>
          <w:sz w:val="21"/>
          <w:szCs w:val="21"/>
        </w:rPr>
        <w:t>供应</w:t>
      </w:r>
      <w:r>
        <w:rPr>
          <w:rFonts w:hAnsi="宋体"/>
          <w:bCs/>
          <w:sz w:val="21"/>
          <w:szCs w:val="21"/>
        </w:rPr>
        <w:t>产品情况，对其主要技术数据和性能给予详细描述。</w:t>
      </w:r>
    </w:p>
    <w:p>
      <w:pPr>
        <w:pStyle w:val="4"/>
        <w:widowControl/>
        <w:spacing w:line="320" w:lineRule="exact"/>
        <w:ind w:left="750" w:hanging="749" w:hangingChars="357"/>
        <w:rPr>
          <w:rFonts w:hAnsi="宋体"/>
          <w:bCs/>
          <w:sz w:val="21"/>
          <w:szCs w:val="21"/>
        </w:rPr>
      </w:pPr>
      <w:r>
        <w:rPr>
          <w:rFonts w:hAnsi="宋体"/>
          <w:bCs/>
          <w:sz w:val="21"/>
          <w:szCs w:val="21"/>
        </w:rPr>
        <w:t xml:space="preserve">    4、</w:t>
      </w:r>
      <w:r>
        <w:rPr>
          <w:rFonts w:hint="eastAsia" w:hAnsi="宋体"/>
          <w:bCs/>
          <w:sz w:val="21"/>
          <w:szCs w:val="21"/>
        </w:rPr>
        <w:t>供应</w:t>
      </w:r>
      <w:r>
        <w:rPr>
          <w:rFonts w:hAnsi="宋体"/>
          <w:bCs/>
          <w:sz w:val="21"/>
          <w:szCs w:val="21"/>
        </w:rPr>
        <w:t>产品如属于国家认定的节能、环保、自主创新产品，也需在此表给予说明，并附上相关证明文件。</w:t>
      </w:r>
    </w:p>
    <w:p>
      <w:pPr>
        <w:pStyle w:val="4"/>
        <w:widowControl/>
        <w:ind w:left="714" w:hanging="714" w:hangingChars="357"/>
        <w:rPr>
          <w:rFonts w:hAnsi="宋体"/>
          <w:bCs/>
          <w:szCs w:val="21"/>
        </w:rPr>
      </w:pPr>
    </w:p>
    <w:p>
      <w:pPr>
        <w:pStyle w:val="4"/>
        <w:widowControl/>
        <w:ind w:left="857" w:hanging="856" w:hangingChars="357"/>
        <w:rPr>
          <w:rFonts w:hAnsi="宋体"/>
          <w:bCs/>
          <w:sz w:val="24"/>
        </w:rPr>
      </w:pPr>
    </w:p>
    <w:p>
      <w:pPr>
        <w:pStyle w:val="4"/>
        <w:widowControl/>
        <w:ind w:left="400" w:hanging="400" w:hangingChars="200"/>
        <w:rPr>
          <w:rFonts w:hAnsi="宋体"/>
          <w:bCs/>
          <w:szCs w:val="21"/>
          <w:shd w:val="pct10" w:color="000000" w:fill="FFFFFF"/>
        </w:rPr>
      </w:pPr>
    </w:p>
    <w:p>
      <w:pPr>
        <w:pStyle w:val="4"/>
        <w:widowControl/>
        <w:rPr>
          <w:rFonts w:hAnsi="宋体"/>
          <w:sz w:val="21"/>
          <w:szCs w:val="21"/>
        </w:rPr>
      </w:pPr>
      <w:r>
        <w:rPr>
          <w:rFonts w:hint="eastAsia" w:hAnsi="宋体"/>
          <w:bCs/>
          <w:sz w:val="21"/>
          <w:szCs w:val="21"/>
        </w:rPr>
        <w:t>供应商</w:t>
      </w:r>
      <w:r>
        <w:rPr>
          <w:rFonts w:hAnsi="宋体"/>
          <w:sz w:val="21"/>
          <w:szCs w:val="21"/>
        </w:rPr>
        <w:t>名称：（单位公章）</w:t>
      </w:r>
    </w:p>
    <w:p>
      <w:pPr>
        <w:pStyle w:val="4"/>
        <w:widowControl/>
        <w:rPr>
          <w:rFonts w:hAnsi="宋体"/>
          <w:sz w:val="21"/>
          <w:szCs w:val="21"/>
        </w:rPr>
      </w:pPr>
    </w:p>
    <w:p>
      <w:pPr>
        <w:pStyle w:val="4"/>
        <w:widowControl/>
        <w:rPr>
          <w:rFonts w:hAnsi="宋体"/>
          <w:sz w:val="21"/>
          <w:szCs w:val="21"/>
        </w:rPr>
      </w:pPr>
      <w:r>
        <w:rPr>
          <w:rFonts w:hAnsi="宋体"/>
          <w:sz w:val="21"/>
          <w:szCs w:val="21"/>
        </w:rPr>
        <w:t>授权代表：  （签字）</w:t>
      </w:r>
    </w:p>
    <w:p>
      <w:pPr>
        <w:pStyle w:val="4"/>
        <w:widowControl/>
        <w:rPr>
          <w:rFonts w:hAnsi="宋体"/>
          <w:sz w:val="21"/>
          <w:szCs w:val="21"/>
        </w:rPr>
      </w:pPr>
    </w:p>
    <w:p>
      <w:pPr>
        <w:pStyle w:val="4"/>
        <w:widowControl/>
        <w:rPr>
          <w:rFonts w:hAnsi="宋体"/>
          <w:b/>
          <w:sz w:val="21"/>
          <w:szCs w:val="21"/>
        </w:rPr>
      </w:pPr>
      <w:r>
        <w:rPr>
          <w:rFonts w:hAnsi="宋体"/>
          <w:sz w:val="21"/>
          <w:szCs w:val="21"/>
        </w:rPr>
        <w:t>日期：</w:t>
      </w:r>
      <w:r>
        <w:rPr>
          <w:rFonts w:hint="eastAsia" w:hAnsi="宋体"/>
          <w:sz w:val="21"/>
          <w:szCs w:val="21"/>
        </w:rPr>
        <w:t>______________________</w:t>
      </w:r>
      <w:r>
        <w:rPr>
          <w:rFonts w:hAnsi="宋体"/>
          <w:sz w:val="21"/>
          <w:szCs w:val="21"/>
          <w:u w:val="single"/>
        </w:rPr>
        <w:br w:type="textWrapping"/>
      </w:r>
    </w:p>
    <w:p>
      <w:pPr>
        <w:pStyle w:val="4"/>
        <w:spacing w:line="360" w:lineRule="auto"/>
        <w:jc w:val="center"/>
        <w:rPr>
          <w:sz w:val="28"/>
          <w:szCs w:val="28"/>
        </w:rPr>
      </w:pPr>
    </w:p>
    <w:p>
      <w:pPr>
        <w:spacing w:line="480" w:lineRule="auto"/>
        <w:jc w:val="left"/>
        <w:rPr>
          <w:rFonts w:ascii="宋体" w:hAnsi="宋体"/>
          <w:b/>
          <w:sz w:val="24"/>
          <w:szCs w:val="24"/>
        </w:rPr>
      </w:pPr>
      <w:r>
        <w:rPr>
          <w:rFonts w:hint="eastAsia" w:ascii="宋体" w:hAnsi="宋体"/>
          <w:b/>
          <w:sz w:val="24"/>
          <w:szCs w:val="24"/>
        </w:rPr>
        <w:t>3.10  本采购文件中要求提供必要的证明材料</w:t>
      </w:r>
    </w:p>
    <w:p>
      <w:pPr>
        <w:spacing w:line="480" w:lineRule="auto"/>
        <w:jc w:val="left"/>
        <w:rPr>
          <w:rFonts w:ascii="宋体" w:hAnsi="宋体"/>
          <w:b/>
          <w:sz w:val="24"/>
          <w:szCs w:val="24"/>
        </w:rPr>
      </w:pPr>
    </w:p>
    <w:p>
      <w:pPr>
        <w:spacing w:line="480" w:lineRule="auto"/>
        <w:jc w:val="left"/>
        <w:rPr>
          <w:rFonts w:ascii="宋体" w:hAnsi="宋体"/>
          <w:b/>
          <w:sz w:val="24"/>
          <w:szCs w:val="24"/>
        </w:rPr>
      </w:pPr>
    </w:p>
    <w:p>
      <w:pPr>
        <w:spacing w:line="480" w:lineRule="auto"/>
        <w:jc w:val="left"/>
        <w:rPr>
          <w:rFonts w:ascii="宋体" w:hAnsi="宋体"/>
          <w:b/>
          <w:sz w:val="24"/>
          <w:szCs w:val="24"/>
        </w:rPr>
      </w:pPr>
    </w:p>
    <w:p>
      <w:pPr>
        <w:spacing w:line="480" w:lineRule="auto"/>
        <w:jc w:val="left"/>
        <w:rPr>
          <w:rFonts w:ascii="宋体" w:hAnsi="宋体"/>
          <w:b/>
          <w:sz w:val="24"/>
          <w:szCs w:val="24"/>
        </w:rPr>
      </w:pPr>
    </w:p>
    <w:p>
      <w:pPr>
        <w:spacing w:line="480" w:lineRule="auto"/>
        <w:jc w:val="left"/>
        <w:rPr>
          <w:rFonts w:ascii="宋体" w:hAnsi="宋体"/>
          <w:b/>
          <w:sz w:val="24"/>
          <w:szCs w:val="24"/>
        </w:rPr>
      </w:pPr>
    </w:p>
    <w:p>
      <w:pPr>
        <w:spacing w:line="480" w:lineRule="auto"/>
        <w:jc w:val="left"/>
        <w:rPr>
          <w:rFonts w:ascii="宋体" w:hAnsi="宋体"/>
          <w:b/>
          <w:sz w:val="24"/>
          <w:szCs w:val="24"/>
        </w:rPr>
      </w:pPr>
    </w:p>
    <w:p>
      <w:pPr>
        <w:spacing w:line="480" w:lineRule="auto"/>
        <w:jc w:val="left"/>
        <w:rPr>
          <w:rFonts w:ascii="宋体" w:hAnsi="宋体"/>
          <w:b/>
          <w:sz w:val="24"/>
          <w:szCs w:val="24"/>
        </w:rPr>
      </w:pPr>
    </w:p>
    <w:p>
      <w:pPr>
        <w:spacing w:line="480" w:lineRule="auto"/>
        <w:jc w:val="left"/>
        <w:rPr>
          <w:rFonts w:ascii="宋体" w:hAnsi="宋体"/>
          <w:b/>
          <w:sz w:val="24"/>
          <w:szCs w:val="24"/>
        </w:rPr>
      </w:pPr>
    </w:p>
    <w:p>
      <w:pPr>
        <w:spacing w:line="480" w:lineRule="auto"/>
        <w:jc w:val="left"/>
        <w:rPr>
          <w:rFonts w:ascii="宋体" w:hAnsi="宋体"/>
          <w:b/>
          <w:sz w:val="24"/>
          <w:szCs w:val="24"/>
        </w:rPr>
      </w:pPr>
    </w:p>
    <w:p>
      <w:pPr>
        <w:spacing w:line="480" w:lineRule="auto"/>
        <w:jc w:val="left"/>
        <w:rPr>
          <w:rFonts w:ascii="宋体" w:hAnsi="宋体"/>
          <w:b/>
          <w:sz w:val="24"/>
          <w:szCs w:val="24"/>
        </w:rPr>
      </w:pPr>
    </w:p>
    <w:p>
      <w:pPr>
        <w:spacing w:line="480" w:lineRule="auto"/>
        <w:jc w:val="center"/>
        <w:rPr>
          <w:rFonts w:ascii="宋体" w:hAnsi="宋体"/>
          <w:b/>
          <w:sz w:val="24"/>
          <w:szCs w:val="24"/>
        </w:rPr>
      </w:pPr>
      <w:r>
        <w:rPr>
          <w:rFonts w:hint="eastAsia" w:ascii="宋体" w:hAnsi="宋体"/>
          <w:b/>
          <w:sz w:val="24"/>
          <w:szCs w:val="24"/>
        </w:rPr>
        <w:t xml:space="preserve">3.11 </w:t>
      </w:r>
      <w:r>
        <w:rPr>
          <w:rFonts w:ascii="宋体" w:hAnsi="宋体"/>
          <w:b/>
          <w:sz w:val="24"/>
          <w:szCs w:val="24"/>
        </w:rPr>
        <w:t>需要自行编写</w:t>
      </w:r>
      <w:r>
        <w:rPr>
          <w:rFonts w:hint="eastAsia" w:ascii="宋体" w:hAnsi="宋体"/>
          <w:b/>
          <w:sz w:val="24"/>
          <w:szCs w:val="24"/>
        </w:rPr>
        <w:t>或提供，包括但不限于相关方案，以及供应商认为其他必要的内容等。</w:t>
      </w:r>
    </w:p>
    <w:p>
      <w:pPr>
        <w:jc w:val="center"/>
        <w:rPr>
          <w:rFonts w:ascii="黑体" w:hAnsi="宋体" w:eastAsia="黑体"/>
          <w:b/>
          <w:sz w:val="28"/>
          <w:szCs w:val="28"/>
        </w:rPr>
      </w:pPr>
      <w:r>
        <w:rPr>
          <w:rFonts w:ascii="黑体" w:hAnsi="宋体" w:eastAsia="黑体"/>
          <w:b/>
          <w:sz w:val="28"/>
          <w:szCs w:val="28"/>
        </w:rPr>
        <w:br w:type="page"/>
      </w:r>
      <w:r>
        <w:rPr>
          <w:rFonts w:hint="eastAsia" w:ascii="黑体" w:hAnsi="宋体" w:eastAsia="黑体"/>
          <w:b/>
          <w:sz w:val="28"/>
          <w:szCs w:val="28"/>
        </w:rPr>
        <w:t>第四章 合同格式</w:t>
      </w:r>
    </w:p>
    <w:p>
      <w:pPr>
        <w:ind w:firstLine="405"/>
        <w:jc w:val="center"/>
        <w:rPr>
          <w:rFonts w:ascii="黑体" w:hAnsi="黑体" w:eastAsia="黑体"/>
          <w:b/>
          <w:szCs w:val="21"/>
        </w:rPr>
      </w:pPr>
      <w:r>
        <w:rPr>
          <w:rFonts w:hint="eastAsia" w:ascii="黑体" w:hAnsi="黑体" w:eastAsia="黑体"/>
          <w:b/>
          <w:szCs w:val="21"/>
        </w:rPr>
        <w:t>采购合同</w:t>
      </w:r>
    </w:p>
    <w:p>
      <w:pPr>
        <w:spacing w:line="276" w:lineRule="auto"/>
        <w:ind w:firstLine="405"/>
        <w:rPr>
          <w:rFonts w:ascii="宋体" w:hAnsi="宋体"/>
          <w:szCs w:val="21"/>
          <w:u w:val="single"/>
        </w:rPr>
      </w:pPr>
      <w:r>
        <w:rPr>
          <w:rFonts w:hint="eastAsia" w:ascii="宋体" w:hAnsi="宋体"/>
          <w:szCs w:val="21"/>
        </w:rPr>
        <w:t>甲方： ___________________________________________</w:t>
      </w:r>
    </w:p>
    <w:p>
      <w:pPr>
        <w:spacing w:line="276" w:lineRule="auto"/>
        <w:ind w:firstLine="405"/>
        <w:rPr>
          <w:rFonts w:ascii="宋体" w:hAnsi="宋体"/>
          <w:szCs w:val="21"/>
        </w:rPr>
      </w:pPr>
      <w:r>
        <w:rPr>
          <w:rFonts w:hint="eastAsia" w:ascii="宋体" w:hAnsi="宋体"/>
          <w:szCs w:val="21"/>
        </w:rPr>
        <w:t>乙方: ___________________________________________</w:t>
      </w:r>
    </w:p>
    <w:p>
      <w:pPr>
        <w:spacing w:line="276" w:lineRule="auto"/>
        <w:ind w:firstLine="405"/>
        <w:rPr>
          <w:rFonts w:ascii="宋体" w:hAnsi="宋体"/>
          <w:szCs w:val="21"/>
        </w:rPr>
      </w:pPr>
      <w:r>
        <w:rPr>
          <w:rFonts w:hint="eastAsia" w:ascii="宋体" w:hAnsi="宋体"/>
          <w:szCs w:val="21"/>
        </w:rPr>
        <w:t>根据《中华人民共和国合同法》及其有关法律法规，为明确甲乙双方的权利义务，遵循平等、自愿、公平和诚实信用的原则，经甲乙双方同意签订本合同，共同遵守执行。</w:t>
      </w:r>
    </w:p>
    <w:p>
      <w:pPr>
        <w:spacing w:line="276" w:lineRule="auto"/>
        <w:ind w:firstLine="405"/>
        <w:rPr>
          <w:rFonts w:ascii="宋体" w:hAnsi="宋体"/>
          <w:szCs w:val="21"/>
        </w:rPr>
      </w:pPr>
      <w:r>
        <w:rPr>
          <w:rFonts w:hint="eastAsia" w:ascii="宋体" w:hAnsi="宋体"/>
          <w:szCs w:val="21"/>
        </w:rPr>
        <w:t>经双方协商同意向乙方采购下列货物：</w:t>
      </w:r>
    </w:p>
    <w:p>
      <w:pPr>
        <w:spacing w:line="276" w:lineRule="auto"/>
        <w:ind w:firstLine="405"/>
        <w:rPr>
          <w:rFonts w:ascii="宋体" w:hAnsi="宋体"/>
          <w:szCs w:val="21"/>
        </w:rPr>
      </w:pPr>
      <w:r>
        <w:rPr>
          <w:rFonts w:hint="eastAsia" w:ascii="宋体" w:hAnsi="宋体"/>
          <w:szCs w:val="21"/>
        </w:rPr>
        <w:t xml:space="preserve">1.货物和数量:   </w:t>
      </w:r>
    </w:p>
    <w:p>
      <w:pPr>
        <w:spacing w:line="276" w:lineRule="auto"/>
        <w:ind w:firstLine="405"/>
        <w:rPr>
          <w:rFonts w:ascii="宋体" w:hAnsi="宋体"/>
          <w:szCs w:val="21"/>
          <w:u w:val="single"/>
        </w:rPr>
      </w:pPr>
      <w:r>
        <w:rPr>
          <w:rFonts w:hint="eastAsia" w:ascii="宋体" w:hAnsi="宋体"/>
          <w:szCs w:val="21"/>
        </w:rPr>
        <w:t>本合同货物：__________________</w:t>
      </w:r>
    </w:p>
    <w:p>
      <w:pPr>
        <w:spacing w:line="276" w:lineRule="auto"/>
        <w:ind w:firstLine="405"/>
        <w:rPr>
          <w:rFonts w:ascii="宋体" w:hAnsi="宋体"/>
          <w:szCs w:val="21"/>
          <w:u w:val="single"/>
        </w:rPr>
      </w:pPr>
      <w:r>
        <w:rPr>
          <w:rFonts w:hint="eastAsia" w:ascii="宋体" w:hAnsi="宋体"/>
          <w:szCs w:val="21"/>
        </w:rPr>
        <w:t>货物单价：（金额大写）：_______________（人民币）</w:t>
      </w:r>
    </w:p>
    <w:p>
      <w:pPr>
        <w:spacing w:line="276" w:lineRule="auto"/>
        <w:ind w:firstLine="1304" w:firstLineChars="621"/>
        <w:rPr>
          <w:rFonts w:ascii="宋体" w:hAnsi="宋体"/>
          <w:szCs w:val="21"/>
        </w:rPr>
      </w:pPr>
      <w:r>
        <w:rPr>
          <w:rFonts w:hint="eastAsia" w:ascii="宋体" w:hAnsi="宋体"/>
          <w:szCs w:val="21"/>
        </w:rPr>
        <w:t xml:space="preserve">（金额小写）： ________________（人民币）   </w:t>
      </w:r>
    </w:p>
    <w:p>
      <w:pPr>
        <w:spacing w:line="276" w:lineRule="auto"/>
        <w:ind w:firstLine="405"/>
        <w:rPr>
          <w:rFonts w:ascii="宋体" w:hAnsi="宋体"/>
          <w:szCs w:val="21"/>
        </w:rPr>
      </w:pPr>
      <w:r>
        <w:rPr>
          <w:rFonts w:hint="eastAsia" w:ascii="宋体" w:hAnsi="宋体"/>
          <w:szCs w:val="21"/>
        </w:rPr>
        <w:t>数量：________________</w:t>
      </w:r>
    </w:p>
    <w:p>
      <w:pPr>
        <w:spacing w:line="276" w:lineRule="auto"/>
        <w:ind w:firstLine="405"/>
        <w:rPr>
          <w:rFonts w:ascii="宋体" w:hAnsi="宋体"/>
          <w:szCs w:val="21"/>
        </w:rPr>
      </w:pPr>
      <w:r>
        <w:rPr>
          <w:rFonts w:hint="eastAsia" w:ascii="宋体" w:hAnsi="宋体"/>
          <w:szCs w:val="21"/>
        </w:rPr>
        <w:t>货物配置清单：详见附件一（为本合同的一部分，具有同等的法律效力）。</w:t>
      </w:r>
    </w:p>
    <w:p>
      <w:pPr>
        <w:spacing w:line="276" w:lineRule="auto"/>
        <w:ind w:firstLine="405"/>
        <w:rPr>
          <w:rFonts w:ascii="宋体" w:hAnsi="宋体"/>
          <w:szCs w:val="21"/>
        </w:rPr>
      </w:pPr>
      <w:r>
        <w:rPr>
          <w:rFonts w:hint="eastAsia" w:ascii="宋体" w:hAnsi="宋体"/>
          <w:szCs w:val="21"/>
        </w:rPr>
        <w:t>2.成交价格（金额大写）：_______________________（人民币）</w:t>
      </w:r>
    </w:p>
    <w:p>
      <w:pPr>
        <w:spacing w:line="276" w:lineRule="auto"/>
        <w:ind w:firstLine="1575" w:firstLineChars="750"/>
        <w:rPr>
          <w:rFonts w:ascii="宋体" w:hAnsi="宋体"/>
          <w:szCs w:val="21"/>
        </w:rPr>
      </w:pPr>
      <w:r>
        <w:rPr>
          <w:rFonts w:hint="eastAsia" w:ascii="宋体" w:hAnsi="宋体"/>
          <w:szCs w:val="21"/>
        </w:rPr>
        <w:t>（金额小写）：______________________（人民币）</w:t>
      </w:r>
    </w:p>
    <w:p>
      <w:pPr>
        <w:spacing w:line="276" w:lineRule="auto"/>
        <w:ind w:firstLine="405"/>
        <w:rPr>
          <w:rFonts w:ascii="宋体" w:hAnsi="宋体"/>
          <w:szCs w:val="21"/>
        </w:rPr>
      </w:pPr>
      <w:r>
        <w:rPr>
          <w:rFonts w:hint="eastAsia" w:ascii="宋体" w:hAnsi="宋体"/>
          <w:szCs w:val="21"/>
        </w:rPr>
        <w:t>3.交货地点：____________________________________________________</w:t>
      </w:r>
    </w:p>
    <w:p>
      <w:pPr>
        <w:spacing w:line="276" w:lineRule="auto"/>
        <w:ind w:firstLine="405"/>
        <w:rPr>
          <w:rFonts w:ascii="宋体" w:hAnsi="宋体"/>
          <w:szCs w:val="21"/>
        </w:rPr>
      </w:pPr>
      <w:r>
        <w:rPr>
          <w:rFonts w:hint="eastAsia" w:ascii="宋体" w:hAnsi="宋体"/>
          <w:szCs w:val="21"/>
        </w:rPr>
        <w:t>4.交货期限：合同签定后______日内。安装时间：交货_____后日内安装完毕。</w:t>
      </w:r>
    </w:p>
    <w:p>
      <w:pPr>
        <w:spacing w:line="276" w:lineRule="auto"/>
        <w:ind w:firstLine="405"/>
        <w:rPr>
          <w:rFonts w:ascii="宋体" w:hAnsi="宋体"/>
          <w:szCs w:val="21"/>
        </w:rPr>
      </w:pPr>
      <w:r>
        <w:rPr>
          <w:rFonts w:hint="eastAsia" w:ascii="宋体" w:hAnsi="宋体"/>
          <w:szCs w:val="21"/>
        </w:rPr>
        <w:t>5.包装及运费：乙方向甲方供货过程中发生的相关费用,包括运输费、装卸费、安装费、调试费、验收费及与设备有关费用均由乙方负担。</w:t>
      </w:r>
    </w:p>
    <w:p>
      <w:pPr>
        <w:spacing w:line="276" w:lineRule="auto"/>
        <w:ind w:firstLine="405"/>
        <w:rPr>
          <w:rFonts w:ascii="宋体" w:hAnsi="宋体"/>
          <w:szCs w:val="21"/>
        </w:rPr>
      </w:pPr>
      <w:r>
        <w:rPr>
          <w:rFonts w:hint="eastAsia" w:ascii="宋体" w:hAnsi="宋体"/>
          <w:szCs w:val="21"/>
        </w:rPr>
        <w:t>6.付款方式：全部货物运至指定的交货地点安装调试、人员培训完毕，经买方验收合格，且买方收到卖方提供的如下票据并经审核无误后，买方向卖方支付合同总金额100%的货款:</w:t>
      </w:r>
    </w:p>
    <w:p>
      <w:pPr>
        <w:tabs>
          <w:tab w:val="center" w:pos="4549"/>
        </w:tabs>
        <w:spacing w:line="276" w:lineRule="auto"/>
        <w:ind w:left="708" w:leftChars="337"/>
        <w:rPr>
          <w:rFonts w:ascii="宋体" w:hAnsi="宋体"/>
          <w:szCs w:val="21"/>
        </w:rPr>
      </w:pPr>
      <w:r>
        <w:rPr>
          <w:rFonts w:hint="eastAsia" w:ascii="宋体" w:hAnsi="宋体"/>
          <w:szCs w:val="21"/>
        </w:rPr>
        <w:t>⑴相当于合同总金额100%的发票；</w:t>
      </w:r>
      <w:r>
        <w:rPr>
          <w:rFonts w:ascii="宋体" w:hAnsi="宋体"/>
          <w:szCs w:val="21"/>
        </w:rPr>
        <w:tab/>
      </w:r>
    </w:p>
    <w:p>
      <w:pPr>
        <w:spacing w:line="276" w:lineRule="auto"/>
        <w:rPr>
          <w:rFonts w:ascii="宋体" w:hAnsi="宋体"/>
          <w:szCs w:val="21"/>
        </w:rPr>
      </w:pPr>
      <w:r>
        <w:rPr>
          <w:rFonts w:hint="eastAsia" w:ascii="宋体" w:hAnsi="宋体"/>
          <w:szCs w:val="21"/>
        </w:rPr>
        <w:t xml:space="preserve">       ⑵相当于合同总金额5%的质量保证金（合同总金额伍万元以下不需要缴纳质量保证金）以支票形式提交。</w:t>
      </w:r>
    </w:p>
    <w:p>
      <w:pPr>
        <w:spacing w:line="276" w:lineRule="auto"/>
        <w:rPr>
          <w:rFonts w:ascii="宋体" w:hAnsi="宋体"/>
          <w:szCs w:val="21"/>
        </w:rPr>
      </w:pPr>
      <w:r>
        <w:rPr>
          <w:rFonts w:hint="eastAsia" w:ascii="宋体" w:hAnsi="宋体"/>
          <w:szCs w:val="21"/>
        </w:rPr>
        <w:t xml:space="preserve">   货物验收合格18个月后，且经买方确认运行良好，买方将5%的质量保证金无息退还卖方。</w:t>
      </w:r>
    </w:p>
    <w:p>
      <w:pPr>
        <w:spacing w:line="276" w:lineRule="auto"/>
        <w:ind w:firstLine="405"/>
        <w:rPr>
          <w:rFonts w:ascii="宋体" w:hAnsi="宋体"/>
          <w:color w:val="FF0000"/>
          <w:szCs w:val="21"/>
        </w:rPr>
      </w:pPr>
      <w:r>
        <w:rPr>
          <w:rFonts w:hint="eastAsia" w:ascii="宋体" w:hAnsi="宋体"/>
          <w:szCs w:val="21"/>
        </w:rPr>
        <w:t>7.质量保证：乙方所提供产品必须是厂家生产的全新产品，设备指标符合国际相关专业的要求，符合国内有关标准及行业规定以及甲方的使用要求，符合生产合格标准（符合厂家技术说明书）,乙方提供原厂合格证明及使用说明书。</w:t>
      </w:r>
    </w:p>
    <w:p>
      <w:pPr>
        <w:spacing w:line="276" w:lineRule="auto"/>
        <w:ind w:firstLine="405"/>
        <w:rPr>
          <w:rFonts w:ascii="宋体" w:hAnsi="宋体"/>
          <w:szCs w:val="21"/>
        </w:rPr>
      </w:pPr>
      <w:r>
        <w:rPr>
          <w:rFonts w:hint="eastAsia" w:ascii="宋体" w:hAnsi="宋体"/>
          <w:szCs w:val="21"/>
        </w:rPr>
        <w:t>8.包装要求：除合同另有约定外，乙方提供的全部货物，均应采用本行业通用的方式进行包装，且该包装应符合国家有关包装的法律、法规的规定。包装应适应于远距离运输、防潮、防震、防锈和防粗暴装卸，确保货物安全无损，抵达现场。由于包装不善所引起的货物锈蚀、损坏和损失均由乙方承担。每件包装箱内应附一份详细装箱单和质量合格证。</w:t>
      </w:r>
    </w:p>
    <w:p>
      <w:pPr>
        <w:spacing w:line="276" w:lineRule="auto"/>
        <w:ind w:firstLine="405"/>
        <w:rPr>
          <w:rFonts w:ascii="宋体" w:hAnsi="宋体"/>
          <w:szCs w:val="21"/>
        </w:rPr>
      </w:pPr>
      <w:r>
        <w:rPr>
          <w:rFonts w:hint="eastAsia" w:ascii="宋体" w:hAnsi="宋体"/>
          <w:szCs w:val="21"/>
        </w:rPr>
        <w:t>9.装运标志：乙方应在每一包装箱的四侧用不褪色的油漆以醒目的中文字样作出下列标记：收货人、合同号、装运标志、收货人代号、目的地、货物名称、品目号、箱号、毛重/净重、尺寸（长×宽×高以厘米计）。</w:t>
      </w:r>
    </w:p>
    <w:p>
      <w:pPr>
        <w:spacing w:line="276" w:lineRule="auto"/>
        <w:ind w:firstLine="405"/>
        <w:rPr>
          <w:rFonts w:ascii="宋体" w:hAnsi="宋体"/>
          <w:szCs w:val="21"/>
        </w:rPr>
      </w:pPr>
      <w:r>
        <w:rPr>
          <w:rFonts w:ascii="宋体" w:hAnsi="宋体"/>
          <w:szCs w:val="21"/>
        </w:rPr>
        <w:t>如果</w:t>
      </w:r>
      <w:r>
        <w:rPr>
          <w:rFonts w:hint="eastAsia" w:ascii="宋体" w:hAnsi="宋体"/>
          <w:szCs w:val="21"/>
        </w:rPr>
        <w:t>货物</w:t>
      </w:r>
      <w:r>
        <w:rPr>
          <w:rFonts w:ascii="宋体" w:hAnsi="宋体"/>
          <w:szCs w:val="21"/>
        </w:rPr>
        <w:t>单件重量在2吨或2吨以上，</w:t>
      </w:r>
      <w:r>
        <w:rPr>
          <w:rFonts w:hint="eastAsia" w:ascii="宋体" w:hAnsi="宋体"/>
          <w:szCs w:val="21"/>
        </w:rPr>
        <w:t>乙方</w:t>
      </w:r>
      <w:r>
        <w:rPr>
          <w:rFonts w:ascii="宋体" w:hAnsi="宋体"/>
          <w:szCs w:val="21"/>
        </w:rPr>
        <w:t>应在每件包装箱的两侧用中文和适当的运输标记，标明“重心”和“吊装点”，以便装卸和搬运。根据</w:t>
      </w:r>
      <w:r>
        <w:rPr>
          <w:rFonts w:hint="eastAsia" w:ascii="宋体" w:hAnsi="宋体"/>
          <w:szCs w:val="21"/>
        </w:rPr>
        <w:t>货物</w:t>
      </w:r>
      <w:r>
        <w:rPr>
          <w:rFonts w:ascii="宋体" w:hAnsi="宋体"/>
          <w:szCs w:val="21"/>
        </w:rPr>
        <w:t>的特点和运输的不同要求，</w:t>
      </w:r>
      <w:r>
        <w:rPr>
          <w:rFonts w:hint="eastAsia" w:ascii="宋体" w:hAnsi="宋体"/>
          <w:szCs w:val="21"/>
        </w:rPr>
        <w:t>乙方</w:t>
      </w:r>
      <w:r>
        <w:rPr>
          <w:rFonts w:ascii="宋体" w:hAnsi="宋体"/>
          <w:szCs w:val="21"/>
        </w:rPr>
        <w:t>应在包装箱上清楚地标有“小心轻放”</w:t>
      </w:r>
      <w:r>
        <w:rPr>
          <w:rFonts w:hint="eastAsia" w:ascii="宋体" w:hAnsi="宋体"/>
          <w:szCs w:val="21"/>
        </w:rPr>
        <w:t>、</w:t>
      </w:r>
      <w:r>
        <w:rPr>
          <w:rFonts w:ascii="宋体" w:hAnsi="宋体"/>
          <w:szCs w:val="21"/>
        </w:rPr>
        <w:t>“防潮”</w:t>
      </w:r>
      <w:r>
        <w:rPr>
          <w:rFonts w:hint="eastAsia" w:ascii="宋体" w:hAnsi="宋体"/>
          <w:szCs w:val="21"/>
        </w:rPr>
        <w:t>、</w:t>
      </w:r>
      <w:r>
        <w:rPr>
          <w:rFonts w:ascii="宋体" w:hAnsi="宋体"/>
          <w:szCs w:val="21"/>
        </w:rPr>
        <w:t>“勿倒置”等字样和其他适当的标志。</w:t>
      </w:r>
    </w:p>
    <w:p>
      <w:pPr>
        <w:spacing w:line="276" w:lineRule="auto"/>
        <w:ind w:firstLine="405"/>
        <w:rPr>
          <w:rFonts w:ascii="宋体" w:hAnsi="宋体"/>
          <w:color w:val="FF0000"/>
          <w:szCs w:val="21"/>
        </w:rPr>
      </w:pPr>
      <w:r>
        <w:rPr>
          <w:rFonts w:hint="eastAsia" w:ascii="宋体" w:hAnsi="宋体"/>
          <w:szCs w:val="21"/>
        </w:rPr>
        <w:t>10.验收标准：按照本合同规定的货物名称、数量、规格、功能以及医院相关制度要求等进行验收，验收合格后签署书面验收合格报告。</w:t>
      </w:r>
    </w:p>
    <w:p>
      <w:pPr>
        <w:spacing w:line="276" w:lineRule="auto"/>
        <w:ind w:firstLine="405"/>
        <w:rPr>
          <w:rFonts w:ascii="宋体" w:hAnsi="宋体"/>
          <w:szCs w:val="21"/>
        </w:rPr>
      </w:pPr>
      <w:r>
        <w:rPr>
          <w:rFonts w:hint="eastAsia" w:ascii="宋体" w:hAnsi="宋体"/>
          <w:szCs w:val="21"/>
        </w:rPr>
        <w:t>11.售后服务：货物安装调试验收合格后双方共同签署书面验收合格报告，自签署书面验收报告之日起，整机免费保修</w:t>
      </w:r>
      <w:r>
        <w:rPr>
          <w:rFonts w:hint="eastAsia" w:ascii="宋体" w:hAnsi="宋体"/>
          <w:szCs w:val="21"/>
          <w:u w:val="single"/>
        </w:rPr>
        <w:t xml:space="preserve">_叁 </w:t>
      </w:r>
      <w:r>
        <w:rPr>
          <w:rFonts w:hint="eastAsia" w:ascii="宋体" w:hAnsi="宋体"/>
          <w:szCs w:val="21"/>
        </w:rPr>
        <w:t>年，终身维护，详见附件二《售后服务承诺书》（为本合同的一部分，具有同等的法律效力）。保修期满后，乙方向甲方提供此次约定同等质量的保修时，保修费用不得超过此次购置费用的5%。</w:t>
      </w:r>
      <w:r>
        <w:rPr>
          <w:rFonts w:hint="eastAsia" w:hAnsi="宋体"/>
        </w:rPr>
        <w:t>乙方</w:t>
      </w:r>
      <w:r>
        <w:rPr>
          <w:rFonts w:hAnsi="宋体"/>
        </w:rPr>
        <w:t>和制造商需要同时提供包含上述售后服务要求的售后服务承诺函</w:t>
      </w:r>
      <w:r>
        <w:rPr>
          <w:rFonts w:hint="eastAsia" w:hAnsi="宋体"/>
        </w:rPr>
        <w:t>，</w:t>
      </w:r>
      <w:r>
        <w:rPr>
          <w:rFonts w:hint="eastAsia" w:ascii="宋体" w:hAnsi="宋体"/>
          <w:szCs w:val="21"/>
        </w:rPr>
        <w:t>保证售后服务由厂家提供；若厂家不履行或怠于履行，经两次催告后，甲方有权请第三方提供售后服务，由此产生的费用和损失由乙方负责。</w:t>
      </w:r>
    </w:p>
    <w:p>
      <w:pPr>
        <w:spacing w:line="276" w:lineRule="auto"/>
        <w:ind w:firstLine="405"/>
        <w:rPr>
          <w:rFonts w:ascii="宋体" w:hAnsi="宋体"/>
          <w:szCs w:val="21"/>
        </w:rPr>
      </w:pPr>
      <w:r>
        <w:rPr>
          <w:rFonts w:hint="eastAsia" w:ascii="宋体" w:hAnsi="宋体"/>
          <w:szCs w:val="21"/>
        </w:rPr>
        <w:t>12.合同变更:经双方协商一致，并共同签署书面变更协议或补充协议的，可以变更合同。</w:t>
      </w:r>
    </w:p>
    <w:p>
      <w:pPr>
        <w:spacing w:line="276" w:lineRule="auto"/>
        <w:ind w:firstLine="405"/>
        <w:rPr>
          <w:rFonts w:ascii="宋体" w:hAnsi="宋体"/>
          <w:szCs w:val="21"/>
        </w:rPr>
      </w:pPr>
      <w:r>
        <w:rPr>
          <w:rFonts w:hint="eastAsia" w:ascii="宋体" w:hAnsi="宋体"/>
          <w:szCs w:val="21"/>
        </w:rPr>
        <w:t>13.违约责任:对于违背承诺拖延交货时间或付款时间的一方，每拖延一天须支付另一方合同金额的</w:t>
      </w:r>
      <w:r>
        <w:rPr>
          <w:rFonts w:hint="eastAsia" w:ascii="宋体" w:hAnsi="宋体"/>
          <w:szCs w:val="21"/>
          <w:u w:val="single"/>
        </w:rPr>
        <w:t xml:space="preserve">  2%  </w:t>
      </w:r>
      <w:r>
        <w:rPr>
          <w:rFonts w:hint="eastAsia" w:ascii="宋体" w:hAnsi="宋体"/>
          <w:szCs w:val="21"/>
        </w:rPr>
        <w:t>作为违约金。乙方拖延</w:t>
      </w:r>
      <w:r>
        <w:rPr>
          <w:rFonts w:hint="eastAsia" w:ascii="宋体" w:hAnsi="宋体"/>
          <w:szCs w:val="21"/>
          <w:u w:val="single"/>
        </w:rPr>
        <w:t xml:space="preserve"> 柒 </w:t>
      </w:r>
      <w:r>
        <w:rPr>
          <w:rFonts w:hint="eastAsia" w:ascii="宋体" w:hAnsi="宋体"/>
          <w:szCs w:val="21"/>
        </w:rPr>
        <w:t>日仍未交货的，甲方有权解除合同并要求乙方支付合同金额</w:t>
      </w:r>
      <w:r>
        <w:rPr>
          <w:rFonts w:hint="eastAsia" w:ascii="宋体" w:hAnsi="宋体"/>
          <w:szCs w:val="21"/>
          <w:u w:val="single"/>
        </w:rPr>
        <w:t xml:space="preserve">  20%  </w:t>
      </w:r>
      <w:r>
        <w:rPr>
          <w:rFonts w:hint="eastAsia" w:ascii="宋体" w:hAnsi="宋体"/>
          <w:szCs w:val="21"/>
        </w:rPr>
        <w:t>作为违约金。</w:t>
      </w:r>
    </w:p>
    <w:p>
      <w:pPr>
        <w:spacing w:line="276" w:lineRule="auto"/>
        <w:ind w:firstLine="405"/>
        <w:rPr>
          <w:rFonts w:ascii="宋体" w:hAnsi="宋体"/>
          <w:szCs w:val="21"/>
        </w:rPr>
      </w:pPr>
      <w:r>
        <w:rPr>
          <w:rFonts w:hint="eastAsia" w:ascii="宋体" w:hAnsi="宋体"/>
          <w:szCs w:val="21"/>
        </w:rPr>
        <w:t>质量验收不合格或</w:t>
      </w:r>
      <w:r>
        <w:rPr>
          <w:rFonts w:hint="eastAsia" w:ascii="宋体" w:hAnsi="宋体"/>
          <w:szCs w:val="21"/>
          <w:u w:val="single"/>
        </w:rPr>
        <w:t xml:space="preserve"> 壹 </w:t>
      </w:r>
      <w:r>
        <w:rPr>
          <w:rFonts w:hint="eastAsia" w:ascii="宋体" w:hAnsi="宋体"/>
          <w:szCs w:val="21"/>
        </w:rPr>
        <w:t>年内同一故障累计出现两次以上（含两次）或检定结果未能通过技术监督鉴定标准，甲方有权要求乙方退货或更换新品，由此而产生的经济损失由乙方负责。若更换，更换一次后仍不合格，甲方要求退货的，乙方应当负责退货，并赔偿给甲方造成的损失。</w:t>
      </w:r>
    </w:p>
    <w:p>
      <w:pPr>
        <w:spacing w:line="276" w:lineRule="auto"/>
        <w:ind w:firstLine="405"/>
        <w:rPr>
          <w:rFonts w:ascii="宋体" w:hAnsi="宋体"/>
          <w:szCs w:val="21"/>
        </w:rPr>
      </w:pPr>
      <w:r>
        <w:rPr>
          <w:rFonts w:hint="eastAsia" w:ascii="宋体" w:hAnsi="宋体"/>
          <w:szCs w:val="21"/>
        </w:rPr>
        <w:t>乙方在安装调试货物过程中应当严格遵循操作规范，若造成任何一方或第三方人员伤亡或财产损失的，均由乙方承担全部赔偿责任。</w:t>
      </w:r>
    </w:p>
    <w:p>
      <w:pPr>
        <w:spacing w:line="276" w:lineRule="auto"/>
        <w:ind w:firstLine="405"/>
        <w:rPr>
          <w:rFonts w:ascii="宋体" w:hAnsi="宋体"/>
          <w:szCs w:val="21"/>
        </w:rPr>
      </w:pPr>
      <w:r>
        <w:rPr>
          <w:rFonts w:hint="eastAsia" w:ascii="宋体" w:hAnsi="宋体"/>
          <w:szCs w:val="21"/>
        </w:rPr>
        <w:t>14.不可抗力：指不能预见、不可避免，并不能克服的事件，这种客观情况已经或可能对任何一方的业务及发展前景产生实质性的不利影响。包括：政府强令关闭，国家政策禁止，战争，自然灾害等。遇到上述客观情况一方应尽快将客观情况通知对方，并向对方提供相应的法律证明文件和政府文件及其他权威资料。因上述事件不能履行合同的，应根据该事件的影响程度，部分或全部免除责任。</w:t>
      </w:r>
    </w:p>
    <w:p>
      <w:pPr>
        <w:spacing w:line="276" w:lineRule="auto"/>
        <w:ind w:firstLine="405"/>
        <w:rPr>
          <w:rFonts w:ascii="宋体" w:hAnsi="宋体"/>
          <w:szCs w:val="21"/>
        </w:rPr>
      </w:pPr>
      <w:r>
        <w:rPr>
          <w:rFonts w:hint="eastAsia" w:ascii="宋体" w:hAnsi="宋体"/>
          <w:szCs w:val="21"/>
        </w:rPr>
        <w:t>15.争议处理：双方本着合作谅解的精神，按合同法的相关要求友好协商解决。经协商不能解决的，任何一方可向人民法院提起诉讼。</w:t>
      </w:r>
    </w:p>
    <w:p>
      <w:pPr>
        <w:spacing w:line="276" w:lineRule="auto"/>
        <w:ind w:firstLine="405"/>
        <w:rPr>
          <w:rFonts w:ascii="宋体" w:hAnsi="宋体"/>
          <w:szCs w:val="21"/>
        </w:rPr>
      </w:pPr>
      <w:r>
        <w:rPr>
          <w:rFonts w:hint="eastAsia" w:ascii="宋体" w:hAnsi="宋体"/>
          <w:szCs w:val="21"/>
        </w:rPr>
        <w:t>16.合同的组成部分：本合同、货物配置清单、售后服务承诺书、（厂家、供货商、货物）资质、开具发票承诺、廉洁购销合同、反商业贿赂承诺书。</w:t>
      </w:r>
    </w:p>
    <w:p>
      <w:pPr>
        <w:spacing w:line="276" w:lineRule="auto"/>
        <w:ind w:firstLine="405"/>
        <w:rPr>
          <w:rFonts w:ascii="宋体" w:hAnsi="宋体"/>
          <w:szCs w:val="21"/>
        </w:rPr>
      </w:pPr>
      <w:r>
        <w:rPr>
          <w:rFonts w:hint="eastAsia" w:ascii="宋体" w:hAnsi="宋体"/>
          <w:szCs w:val="21"/>
        </w:rPr>
        <w:t>17.合同生效及其它:本合同自双方签字盖章后开始生效。本合同一式</w:t>
      </w:r>
      <w:r>
        <w:rPr>
          <w:rFonts w:hint="eastAsia" w:ascii="宋体" w:hAnsi="宋体"/>
          <w:szCs w:val="21"/>
          <w:u w:val="single"/>
        </w:rPr>
        <w:t xml:space="preserve"> 伍</w:t>
      </w:r>
      <w:r>
        <w:rPr>
          <w:rFonts w:hint="eastAsia" w:ascii="宋体" w:hAnsi="宋体"/>
          <w:szCs w:val="21"/>
        </w:rPr>
        <w:t>份，具有同等法律效力，甲方执肆份，乙方执壹份。</w:t>
      </w:r>
    </w:p>
    <w:p>
      <w:pPr>
        <w:spacing w:line="276" w:lineRule="auto"/>
        <w:ind w:firstLine="405"/>
        <w:rPr>
          <w:rFonts w:ascii="宋体" w:hAnsi="宋体"/>
          <w:szCs w:val="21"/>
        </w:rPr>
      </w:pPr>
      <w:r>
        <w:rPr>
          <w:rFonts w:hint="eastAsia" w:ascii="宋体" w:hAnsi="宋体"/>
          <w:szCs w:val="21"/>
        </w:rPr>
        <w:t>18.附件：</w:t>
      </w:r>
    </w:p>
    <w:p>
      <w:pPr>
        <w:spacing w:line="276" w:lineRule="auto"/>
        <w:ind w:firstLine="714" w:firstLineChars="340"/>
        <w:rPr>
          <w:rFonts w:ascii="宋体" w:hAnsi="宋体"/>
          <w:szCs w:val="21"/>
        </w:rPr>
      </w:pPr>
      <w:r>
        <w:rPr>
          <w:rFonts w:hint="eastAsia" w:ascii="宋体" w:hAnsi="宋体"/>
          <w:szCs w:val="21"/>
        </w:rPr>
        <w:t>附件一：货物配置清单；附件二：售后服务承诺书</w:t>
      </w:r>
    </w:p>
    <w:p>
      <w:pPr>
        <w:ind w:firstLine="405"/>
        <w:rPr>
          <w:rFonts w:ascii="宋体" w:hAnsi="宋体"/>
          <w:szCs w:val="21"/>
        </w:rPr>
      </w:pPr>
      <w:r>
        <w:rPr>
          <w:rFonts w:hint="eastAsia" w:ascii="宋体" w:hAnsi="宋体"/>
          <w:szCs w:val="21"/>
        </w:rPr>
        <w:t xml:space="preserve">甲方:                                乙方： </w:t>
      </w:r>
    </w:p>
    <w:p>
      <w:pPr>
        <w:ind w:firstLine="405"/>
        <w:rPr>
          <w:rFonts w:ascii="宋体" w:hAnsi="宋体"/>
          <w:szCs w:val="21"/>
        </w:rPr>
      </w:pPr>
      <w:r>
        <w:rPr>
          <w:rFonts w:hint="eastAsia" w:ascii="宋体" w:hAnsi="宋体"/>
          <w:szCs w:val="21"/>
        </w:rPr>
        <w:t xml:space="preserve">地址：                               地址： </w:t>
      </w:r>
    </w:p>
    <w:p>
      <w:pPr>
        <w:ind w:firstLine="403"/>
        <w:rPr>
          <w:rFonts w:ascii="宋体" w:hAnsi="宋体"/>
          <w:szCs w:val="21"/>
        </w:rPr>
      </w:pPr>
      <w:r>
        <w:rPr>
          <w:rFonts w:hint="eastAsia" w:ascii="宋体" w:hAnsi="宋体"/>
          <w:szCs w:val="21"/>
        </w:rPr>
        <w:t>法定代表人签字：                     法定代表人签字：</w:t>
      </w:r>
    </w:p>
    <w:p>
      <w:pPr>
        <w:ind w:firstLine="403"/>
        <w:rPr>
          <w:rFonts w:ascii="宋体" w:hAnsi="宋体"/>
          <w:szCs w:val="21"/>
        </w:rPr>
      </w:pPr>
      <w:r>
        <w:rPr>
          <w:rFonts w:hint="eastAsia" w:ascii="宋体" w:hAnsi="宋体"/>
          <w:szCs w:val="21"/>
        </w:rPr>
        <w:t>授权代表人签字：                     授权代表人签字：</w:t>
      </w:r>
    </w:p>
    <w:p>
      <w:pPr>
        <w:ind w:firstLine="405"/>
        <w:rPr>
          <w:rFonts w:ascii="宋体" w:hAnsi="宋体"/>
          <w:szCs w:val="21"/>
        </w:rPr>
      </w:pPr>
      <w:r>
        <w:rPr>
          <w:rFonts w:hint="eastAsia" w:ascii="宋体" w:hAnsi="宋体"/>
          <w:szCs w:val="21"/>
        </w:rPr>
        <w:t>盖章：                               盖章 ：</w:t>
      </w:r>
    </w:p>
    <w:p>
      <w:pPr>
        <w:ind w:firstLine="405"/>
        <w:rPr>
          <w:rFonts w:ascii="宋体" w:hAnsi="宋体"/>
          <w:szCs w:val="21"/>
        </w:rPr>
      </w:pPr>
      <w:r>
        <w:rPr>
          <w:rFonts w:hint="eastAsia" w:ascii="宋体" w:hAnsi="宋体"/>
          <w:szCs w:val="21"/>
        </w:rPr>
        <w:t>电话：                               电话：</w:t>
      </w:r>
    </w:p>
    <w:p>
      <w:pPr>
        <w:ind w:firstLine="405"/>
        <w:rPr>
          <w:rFonts w:ascii="宋体" w:hAnsi="宋体"/>
          <w:szCs w:val="21"/>
        </w:rPr>
      </w:pPr>
      <w:r>
        <w:rPr>
          <w:rFonts w:hint="eastAsia" w:ascii="宋体" w:hAnsi="宋体"/>
          <w:szCs w:val="21"/>
        </w:rPr>
        <w:t>日期：      年    月    日           日期：    年    月    日</w:t>
      </w:r>
    </w:p>
    <w:p>
      <w:pPr>
        <w:ind w:firstLine="405"/>
        <w:rPr>
          <w:b/>
          <w:szCs w:val="21"/>
        </w:rPr>
      </w:pPr>
    </w:p>
    <w:p>
      <w:pPr>
        <w:ind w:firstLine="405"/>
        <w:rPr>
          <w:b/>
          <w:szCs w:val="21"/>
        </w:rPr>
      </w:pPr>
      <w:r>
        <w:rPr>
          <w:rFonts w:hint="eastAsia"/>
          <w:b/>
          <w:szCs w:val="21"/>
        </w:rPr>
        <w:t>附件一</w:t>
      </w:r>
    </w:p>
    <w:p>
      <w:pPr>
        <w:ind w:firstLine="420"/>
        <w:rPr>
          <w:szCs w:val="21"/>
        </w:rPr>
      </w:pPr>
    </w:p>
    <w:p>
      <w:pPr>
        <w:rPr>
          <w:rFonts w:ascii="宋体" w:hAnsi="宋体"/>
          <w:szCs w:val="21"/>
        </w:rPr>
      </w:pPr>
      <w:r>
        <w:rPr>
          <w:rFonts w:hint="eastAsia" w:ascii="宋体" w:hAnsi="宋体"/>
          <w:szCs w:val="21"/>
        </w:rPr>
        <w:t>货物配置清单:</w:t>
      </w:r>
    </w:p>
    <w:p>
      <w:pPr>
        <w:rPr>
          <w:rFonts w:ascii="宋体" w:hAnsi="宋体"/>
          <w:szCs w:val="21"/>
        </w:rPr>
      </w:pPr>
    </w:p>
    <w:tbl>
      <w:tblPr>
        <w:tblStyle w:val="8"/>
        <w:tblpPr w:leftFromText="180" w:rightFromText="180" w:vertAnchor="text" w:horzAnchor="margin" w:tblpXSpec="center" w:tblpY="-24"/>
        <w:tblW w:w="9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843"/>
        <w:gridCol w:w="1417"/>
        <w:gridCol w:w="1418"/>
        <w:gridCol w:w="2268"/>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7" w:hRule="atLeast"/>
        </w:trPr>
        <w:tc>
          <w:tcPr>
            <w:tcW w:w="817" w:type="dxa"/>
            <w:vAlign w:val="center"/>
          </w:tcPr>
          <w:p>
            <w:pPr>
              <w:rPr>
                <w:rFonts w:ascii="宋体" w:hAnsi="宋体"/>
                <w:szCs w:val="21"/>
              </w:rPr>
            </w:pPr>
            <w:r>
              <w:rPr>
                <w:rFonts w:hint="eastAsia" w:ascii="宋体" w:hAnsi="宋体"/>
                <w:szCs w:val="21"/>
              </w:rPr>
              <w:t>序号</w:t>
            </w:r>
          </w:p>
        </w:tc>
        <w:tc>
          <w:tcPr>
            <w:tcW w:w="1843" w:type="dxa"/>
            <w:vAlign w:val="center"/>
          </w:tcPr>
          <w:p>
            <w:pPr>
              <w:ind w:firstLine="420"/>
              <w:rPr>
                <w:rFonts w:ascii="宋体" w:hAnsi="宋体"/>
                <w:szCs w:val="21"/>
              </w:rPr>
            </w:pPr>
            <w:r>
              <w:rPr>
                <w:rFonts w:hint="eastAsia" w:ascii="宋体" w:hAnsi="宋体"/>
                <w:szCs w:val="21"/>
              </w:rPr>
              <w:t>货物名称</w:t>
            </w:r>
          </w:p>
        </w:tc>
        <w:tc>
          <w:tcPr>
            <w:tcW w:w="1417" w:type="dxa"/>
            <w:vAlign w:val="center"/>
          </w:tcPr>
          <w:p>
            <w:pPr>
              <w:ind w:firstLine="420"/>
              <w:rPr>
                <w:rFonts w:ascii="宋体" w:hAnsi="宋体"/>
                <w:szCs w:val="21"/>
              </w:rPr>
            </w:pPr>
            <w:r>
              <w:rPr>
                <w:rFonts w:hint="eastAsia" w:ascii="宋体" w:hAnsi="宋体"/>
                <w:szCs w:val="21"/>
              </w:rPr>
              <w:t>型号</w:t>
            </w:r>
          </w:p>
        </w:tc>
        <w:tc>
          <w:tcPr>
            <w:tcW w:w="1418" w:type="dxa"/>
            <w:vAlign w:val="center"/>
          </w:tcPr>
          <w:p>
            <w:pPr>
              <w:rPr>
                <w:rFonts w:ascii="宋体" w:hAnsi="宋体"/>
                <w:szCs w:val="21"/>
              </w:rPr>
            </w:pPr>
            <w:r>
              <w:rPr>
                <w:rFonts w:hint="eastAsia" w:ascii="宋体" w:hAnsi="宋体"/>
                <w:szCs w:val="21"/>
              </w:rPr>
              <w:t>详细配置</w:t>
            </w:r>
          </w:p>
        </w:tc>
        <w:tc>
          <w:tcPr>
            <w:tcW w:w="2268" w:type="dxa"/>
            <w:vAlign w:val="center"/>
          </w:tcPr>
          <w:p>
            <w:pPr>
              <w:ind w:firstLine="420"/>
              <w:rPr>
                <w:rFonts w:ascii="宋体" w:hAnsi="宋体"/>
                <w:szCs w:val="21"/>
              </w:rPr>
            </w:pPr>
            <w:r>
              <w:rPr>
                <w:rFonts w:hint="eastAsia" w:ascii="宋体" w:hAnsi="宋体"/>
                <w:szCs w:val="21"/>
              </w:rPr>
              <w:t>原产地及制造商</w:t>
            </w:r>
          </w:p>
        </w:tc>
        <w:tc>
          <w:tcPr>
            <w:tcW w:w="1984" w:type="dxa"/>
            <w:vAlign w:val="center"/>
          </w:tcPr>
          <w:p>
            <w:pPr>
              <w:ind w:firstLine="420"/>
              <w:rPr>
                <w:rFonts w:ascii="宋体" w:hAnsi="宋体"/>
                <w:szCs w:val="21"/>
              </w:rPr>
            </w:pPr>
            <w:r>
              <w:rPr>
                <w:rFonts w:hint="eastAsia" w:ascii="宋体" w:hAnsi="宋体"/>
                <w:szCs w:val="21"/>
              </w:rPr>
              <w:t>数量（单位）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9" w:hRule="atLeast"/>
        </w:trPr>
        <w:tc>
          <w:tcPr>
            <w:tcW w:w="817" w:type="dxa"/>
            <w:vAlign w:val="center"/>
          </w:tcPr>
          <w:p>
            <w:pPr>
              <w:rPr>
                <w:rFonts w:ascii="宋体" w:hAnsi="宋体"/>
                <w:szCs w:val="21"/>
              </w:rPr>
            </w:pPr>
          </w:p>
        </w:tc>
        <w:tc>
          <w:tcPr>
            <w:tcW w:w="1843" w:type="dxa"/>
            <w:vAlign w:val="center"/>
          </w:tcPr>
          <w:p>
            <w:pPr>
              <w:ind w:firstLine="420"/>
              <w:jc w:val="center"/>
              <w:rPr>
                <w:rFonts w:ascii="宋体" w:hAnsi="宋体"/>
                <w:szCs w:val="21"/>
              </w:rPr>
            </w:pPr>
          </w:p>
        </w:tc>
        <w:tc>
          <w:tcPr>
            <w:tcW w:w="1417" w:type="dxa"/>
            <w:vAlign w:val="center"/>
          </w:tcPr>
          <w:p>
            <w:pPr>
              <w:ind w:firstLine="420"/>
              <w:jc w:val="center"/>
              <w:rPr>
                <w:rFonts w:ascii="宋体" w:hAnsi="宋体"/>
                <w:szCs w:val="21"/>
              </w:rPr>
            </w:pPr>
          </w:p>
        </w:tc>
        <w:tc>
          <w:tcPr>
            <w:tcW w:w="1418" w:type="dxa"/>
            <w:vAlign w:val="center"/>
          </w:tcPr>
          <w:p>
            <w:pPr>
              <w:ind w:firstLine="420"/>
              <w:jc w:val="center"/>
              <w:rPr>
                <w:rFonts w:ascii="宋体" w:hAnsi="宋体"/>
                <w:szCs w:val="21"/>
              </w:rPr>
            </w:pPr>
          </w:p>
        </w:tc>
        <w:tc>
          <w:tcPr>
            <w:tcW w:w="2268" w:type="dxa"/>
            <w:vAlign w:val="center"/>
          </w:tcPr>
          <w:p>
            <w:pPr>
              <w:ind w:firstLine="420"/>
              <w:jc w:val="center"/>
              <w:rPr>
                <w:rFonts w:ascii="宋体" w:hAnsi="宋体"/>
                <w:szCs w:val="21"/>
              </w:rPr>
            </w:pPr>
          </w:p>
        </w:tc>
        <w:tc>
          <w:tcPr>
            <w:tcW w:w="1984" w:type="dxa"/>
            <w:vAlign w:val="center"/>
          </w:tcPr>
          <w:p>
            <w:pPr>
              <w:ind w:firstLine="420"/>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trPr>
        <w:tc>
          <w:tcPr>
            <w:tcW w:w="817" w:type="dxa"/>
            <w:vAlign w:val="center"/>
          </w:tcPr>
          <w:p>
            <w:pPr>
              <w:ind w:firstLine="420"/>
              <w:jc w:val="center"/>
              <w:rPr>
                <w:rFonts w:ascii="宋体" w:hAnsi="宋体"/>
                <w:szCs w:val="21"/>
              </w:rPr>
            </w:pPr>
          </w:p>
        </w:tc>
        <w:tc>
          <w:tcPr>
            <w:tcW w:w="1843" w:type="dxa"/>
            <w:vAlign w:val="center"/>
          </w:tcPr>
          <w:p>
            <w:pPr>
              <w:ind w:firstLine="420"/>
              <w:jc w:val="center"/>
              <w:rPr>
                <w:rFonts w:ascii="宋体" w:hAnsi="宋体"/>
                <w:szCs w:val="21"/>
              </w:rPr>
            </w:pPr>
          </w:p>
        </w:tc>
        <w:tc>
          <w:tcPr>
            <w:tcW w:w="1417" w:type="dxa"/>
            <w:vAlign w:val="center"/>
          </w:tcPr>
          <w:p>
            <w:pPr>
              <w:ind w:firstLine="420"/>
              <w:jc w:val="center"/>
              <w:rPr>
                <w:rFonts w:ascii="宋体" w:hAnsi="宋体"/>
                <w:szCs w:val="21"/>
              </w:rPr>
            </w:pPr>
          </w:p>
        </w:tc>
        <w:tc>
          <w:tcPr>
            <w:tcW w:w="1418" w:type="dxa"/>
            <w:vAlign w:val="center"/>
          </w:tcPr>
          <w:p>
            <w:pPr>
              <w:ind w:firstLine="420"/>
              <w:jc w:val="center"/>
              <w:rPr>
                <w:rFonts w:ascii="宋体" w:hAnsi="宋体"/>
                <w:szCs w:val="21"/>
              </w:rPr>
            </w:pPr>
          </w:p>
        </w:tc>
        <w:tc>
          <w:tcPr>
            <w:tcW w:w="2268" w:type="dxa"/>
            <w:vAlign w:val="center"/>
          </w:tcPr>
          <w:p>
            <w:pPr>
              <w:ind w:firstLine="420"/>
              <w:jc w:val="center"/>
              <w:rPr>
                <w:rFonts w:ascii="宋体" w:hAnsi="宋体"/>
                <w:szCs w:val="21"/>
              </w:rPr>
            </w:pPr>
          </w:p>
        </w:tc>
        <w:tc>
          <w:tcPr>
            <w:tcW w:w="1984" w:type="dxa"/>
            <w:vAlign w:val="center"/>
          </w:tcPr>
          <w:p>
            <w:pPr>
              <w:ind w:firstLine="420"/>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7" w:hRule="atLeast"/>
        </w:trPr>
        <w:tc>
          <w:tcPr>
            <w:tcW w:w="817" w:type="dxa"/>
            <w:vAlign w:val="center"/>
          </w:tcPr>
          <w:p>
            <w:pPr>
              <w:ind w:firstLine="420"/>
              <w:jc w:val="center"/>
              <w:rPr>
                <w:rFonts w:ascii="宋体" w:hAnsi="宋体"/>
                <w:szCs w:val="21"/>
              </w:rPr>
            </w:pPr>
          </w:p>
        </w:tc>
        <w:tc>
          <w:tcPr>
            <w:tcW w:w="1843" w:type="dxa"/>
            <w:vAlign w:val="center"/>
          </w:tcPr>
          <w:p>
            <w:pPr>
              <w:ind w:firstLine="420"/>
              <w:jc w:val="center"/>
              <w:rPr>
                <w:rFonts w:ascii="宋体" w:hAnsi="宋体"/>
                <w:szCs w:val="21"/>
              </w:rPr>
            </w:pPr>
          </w:p>
        </w:tc>
        <w:tc>
          <w:tcPr>
            <w:tcW w:w="1417" w:type="dxa"/>
            <w:vAlign w:val="center"/>
          </w:tcPr>
          <w:p>
            <w:pPr>
              <w:ind w:firstLine="420"/>
              <w:jc w:val="center"/>
              <w:rPr>
                <w:rFonts w:ascii="宋体" w:hAnsi="宋体"/>
                <w:szCs w:val="21"/>
              </w:rPr>
            </w:pPr>
          </w:p>
        </w:tc>
        <w:tc>
          <w:tcPr>
            <w:tcW w:w="1418" w:type="dxa"/>
            <w:vAlign w:val="center"/>
          </w:tcPr>
          <w:p>
            <w:pPr>
              <w:ind w:firstLine="420"/>
              <w:jc w:val="center"/>
              <w:rPr>
                <w:rFonts w:ascii="宋体" w:hAnsi="宋体"/>
                <w:szCs w:val="21"/>
              </w:rPr>
            </w:pPr>
          </w:p>
        </w:tc>
        <w:tc>
          <w:tcPr>
            <w:tcW w:w="2268" w:type="dxa"/>
            <w:vAlign w:val="center"/>
          </w:tcPr>
          <w:p>
            <w:pPr>
              <w:ind w:firstLine="420"/>
              <w:jc w:val="center"/>
              <w:rPr>
                <w:rFonts w:ascii="宋体" w:hAnsi="宋体"/>
                <w:szCs w:val="21"/>
              </w:rPr>
            </w:pPr>
          </w:p>
        </w:tc>
        <w:tc>
          <w:tcPr>
            <w:tcW w:w="1984" w:type="dxa"/>
            <w:vAlign w:val="center"/>
          </w:tcPr>
          <w:p>
            <w:pPr>
              <w:ind w:firstLine="420"/>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7" w:hRule="atLeast"/>
        </w:trPr>
        <w:tc>
          <w:tcPr>
            <w:tcW w:w="817" w:type="dxa"/>
            <w:vAlign w:val="center"/>
          </w:tcPr>
          <w:p>
            <w:pPr>
              <w:ind w:firstLine="420"/>
              <w:jc w:val="center"/>
              <w:rPr>
                <w:rFonts w:ascii="宋体" w:hAnsi="宋体"/>
                <w:szCs w:val="21"/>
              </w:rPr>
            </w:pPr>
          </w:p>
        </w:tc>
        <w:tc>
          <w:tcPr>
            <w:tcW w:w="1843" w:type="dxa"/>
            <w:vAlign w:val="center"/>
          </w:tcPr>
          <w:p>
            <w:pPr>
              <w:ind w:firstLine="420"/>
              <w:jc w:val="center"/>
              <w:rPr>
                <w:rFonts w:ascii="宋体" w:hAnsi="宋体"/>
                <w:szCs w:val="21"/>
              </w:rPr>
            </w:pPr>
          </w:p>
        </w:tc>
        <w:tc>
          <w:tcPr>
            <w:tcW w:w="1417" w:type="dxa"/>
            <w:vAlign w:val="center"/>
          </w:tcPr>
          <w:p>
            <w:pPr>
              <w:ind w:firstLine="420"/>
              <w:jc w:val="center"/>
              <w:rPr>
                <w:rFonts w:ascii="宋体" w:hAnsi="宋体"/>
                <w:szCs w:val="21"/>
              </w:rPr>
            </w:pPr>
          </w:p>
        </w:tc>
        <w:tc>
          <w:tcPr>
            <w:tcW w:w="1418" w:type="dxa"/>
            <w:vAlign w:val="center"/>
          </w:tcPr>
          <w:p>
            <w:pPr>
              <w:ind w:firstLine="420"/>
              <w:jc w:val="center"/>
              <w:rPr>
                <w:rFonts w:ascii="宋体" w:hAnsi="宋体"/>
                <w:szCs w:val="21"/>
              </w:rPr>
            </w:pPr>
          </w:p>
        </w:tc>
        <w:tc>
          <w:tcPr>
            <w:tcW w:w="2268" w:type="dxa"/>
            <w:vAlign w:val="center"/>
          </w:tcPr>
          <w:p>
            <w:pPr>
              <w:ind w:firstLine="420"/>
              <w:jc w:val="center"/>
              <w:rPr>
                <w:rFonts w:ascii="宋体" w:hAnsi="宋体"/>
                <w:szCs w:val="21"/>
              </w:rPr>
            </w:pPr>
          </w:p>
        </w:tc>
        <w:tc>
          <w:tcPr>
            <w:tcW w:w="1984" w:type="dxa"/>
            <w:vAlign w:val="center"/>
          </w:tcPr>
          <w:p>
            <w:pPr>
              <w:ind w:firstLine="420"/>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7" w:hRule="atLeast"/>
        </w:trPr>
        <w:tc>
          <w:tcPr>
            <w:tcW w:w="817" w:type="dxa"/>
            <w:vAlign w:val="center"/>
          </w:tcPr>
          <w:p>
            <w:pPr>
              <w:ind w:firstLine="420"/>
              <w:jc w:val="center"/>
              <w:rPr>
                <w:rFonts w:ascii="宋体" w:hAnsi="宋体"/>
                <w:szCs w:val="21"/>
              </w:rPr>
            </w:pPr>
          </w:p>
        </w:tc>
        <w:tc>
          <w:tcPr>
            <w:tcW w:w="1843" w:type="dxa"/>
            <w:vAlign w:val="center"/>
          </w:tcPr>
          <w:p>
            <w:pPr>
              <w:ind w:firstLine="420"/>
              <w:jc w:val="center"/>
              <w:rPr>
                <w:rFonts w:ascii="宋体" w:hAnsi="宋体"/>
                <w:szCs w:val="21"/>
              </w:rPr>
            </w:pPr>
          </w:p>
        </w:tc>
        <w:tc>
          <w:tcPr>
            <w:tcW w:w="1417" w:type="dxa"/>
            <w:vAlign w:val="center"/>
          </w:tcPr>
          <w:p>
            <w:pPr>
              <w:ind w:firstLine="420"/>
              <w:jc w:val="center"/>
              <w:rPr>
                <w:rFonts w:ascii="宋体" w:hAnsi="宋体"/>
                <w:szCs w:val="21"/>
              </w:rPr>
            </w:pPr>
          </w:p>
        </w:tc>
        <w:tc>
          <w:tcPr>
            <w:tcW w:w="1418" w:type="dxa"/>
            <w:vAlign w:val="center"/>
          </w:tcPr>
          <w:p>
            <w:pPr>
              <w:ind w:firstLine="420"/>
              <w:jc w:val="center"/>
              <w:rPr>
                <w:rFonts w:ascii="宋体" w:hAnsi="宋体"/>
                <w:szCs w:val="21"/>
              </w:rPr>
            </w:pPr>
          </w:p>
        </w:tc>
        <w:tc>
          <w:tcPr>
            <w:tcW w:w="2268" w:type="dxa"/>
            <w:vAlign w:val="center"/>
          </w:tcPr>
          <w:p>
            <w:pPr>
              <w:ind w:firstLine="420"/>
              <w:jc w:val="center"/>
              <w:rPr>
                <w:rFonts w:ascii="宋体" w:hAnsi="宋体"/>
                <w:szCs w:val="21"/>
              </w:rPr>
            </w:pPr>
          </w:p>
        </w:tc>
        <w:tc>
          <w:tcPr>
            <w:tcW w:w="1984" w:type="dxa"/>
            <w:vAlign w:val="center"/>
          </w:tcPr>
          <w:p>
            <w:pPr>
              <w:ind w:firstLine="420"/>
              <w:jc w:val="center"/>
              <w:rPr>
                <w:rFonts w:ascii="宋体" w:hAnsi="宋体"/>
                <w:szCs w:val="21"/>
              </w:rPr>
            </w:pPr>
          </w:p>
        </w:tc>
      </w:tr>
    </w:tbl>
    <w:p>
      <w:pPr>
        <w:ind w:firstLine="405"/>
        <w:rPr>
          <w:b/>
          <w:szCs w:val="21"/>
        </w:rPr>
      </w:pPr>
      <w:r>
        <w:rPr>
          <w:rFonts w:hint="eastAsia"/>
          <w:b/>
          <w:szCs w:val="21"/>
        </w:rPr>
        <w:t>附件二</w:t>
      </w:r>
    </w:p>
    <w:p>
      <w:pPr>
        <w:rPr>
          <w:rFonts w:ascii="宋体" w:hAnsi="宋体"/>
          <w:szCs w:val="21"/>
        </w:rPr>
      </w:pPr>
    </w:p>
    <w:p>
      <w:pPr>
        <w:rPr>
          <w:rFonts w:ascii="宋体" w:hAnsi="宋体"/>
          <w:szCs w:val="21"/>
        </w:rPr>
      </w:pPr>
      <w:r>
        <w:rPr>
          <w:rFonts w:hint="eastAsia" w:ascii="宋体" w:hAnsi="宋体"/>
          <w:szCs w:val="21"/>
        </w:rPr>
        <w:t>售后服务承诺书中要求必须包含的内容：</w:t>
      </w:r>
    </w:p>
    <w:p>
      <w:pPr>
        <w:rPr>
          <w:rFonts w:ascii="宋体" w:hAnsi="宋体"/>
          <w:szCs w:val="21"/>
        </w:rPr>
      </w:pPr>
    </w:p>
    <w:p>
      <w:pPr>
        <w:pStyle w:val="11"/>
        <w:numPr>
          <w:ilvl w:val="0"/>
          <w:numId w:val="2"/>
        </w:numPr>
        <w:spacing w:line="360" w:lineRule="auto"/>
        <w:ind w:firstLineChars="0"/>
        <w:rPr>
          <w:rFonts w:ascii="宋体" w:hAnsi="宋体"/>
          <w:szCs w:val="21"/>
        </w:rPr>
      </w:pPr>
      <w:r>
        <w:rPr>
          <w:rFonts w:hint="eastAsia" w:ascii="宋体" w:hAnsi="宋体"/>
          <w:szCs w:val="21"/>
        </w:rPr>
        <w:t>设备名称、规格型号、生产厂家、设备数量。</w:t>
      </w:r>
    </w:p>
    <w:p>
      <w:pPr>
        <w:pStyle w:val="11"/>
        <w:numPr>
          <w:ilvl w:val="0"/>
          <w:numId w:val="2"/>
        </w:numPr>
        <w:spacing w:line="360" w:lineRule="auto"/>
        <w:ind w:firstLineChars="0"/>
        <w:rPr>
          <w:rFonts w:ascii="宋体" w:hAnsi="宋体"/>
          <w:szCs w:val="21"/>
        </w:rPr>
      </w:pPr>
      <w:r>
        <w:rPr>
          <w:rFonts w:hint="eastAsia" w:ascii="宋体" w:hAnsi="宋体"/>
          <w:szCs w:val="21"/>
        </w:rPr>
        <w:t>保修时间：自验收合格之日起，整机（主机及附件）免费维保时间，并终身维护。</w:t>
      </w:r>
    </w:p>
    <w:p>
      <w:pPr>
        <w:pStyle w:val="11"/>
        <w:numPr>
          <w:ilvl w:val="0"/>
          <w:numId w:val="2"/>
        </w:numPr>
        <w:spacing w:line="360" w:lineRule="auto"/>
        <w:ind w:firstLineChars="0"/>
        <w:rPr>
          <w:rFonts w:ascii="宋体" w:hAnsi="宋体"/>
          <w:szCs w:val="21"/>
        </w:rPr>
      </w:pPr>
      <w:r>
        <w:rPr>
          <w:rFonts w:hint="eastAsia" w:ascii="宋体" w:hAnsi="宋体"/>
          <w:szCs w:val="21"/>
        </w:rPr>
        <w:t>维修响应时间：</w:t>
      </w:r>
    </w:p>
    <w:p>
      <w:pPr>
        <w:pStyle w:val="11"/>
        <w:numPr>
          <w:ilvl w:val="0"/>
          <w:numId w:val="2"/>
        </w:numPr>
        <w:spacing w:line="360" w:lineRule="auto"/>
        <w:ind w:firstLineChars="0"/>
        <w:rPr>
          <w:rFonts w:ascii="宋体" w:hAnsi="宋体"/>
          <w:szCs w:val="21"/>
        </w:rPr>
      </w:pPr>
      <w:r>
        <w:rPr>
          <w:rFonts w:hint="eastAsia" w:ascii="宋体" w:hAnsi="宋体"/>
          <w:szCs w:val="21"/>
        </w:rPr>
        <w:t>电话报修响应时间在2小时内；</w:t>
      </w:r>
    </w:p>
    <w:p>
      <w:pPr>
        <w:pStyle w:val="11"/>
        <w:numPr>
          <w:ilvl w:val="0"/>
          <w:numId w:val="2"/>
        </w:numPr>
        <w:spacing w:line="360" w:lineRule="auto"/>
        <w:ind w:firstLineChars="0"/>
        <w:rPr>
          <w:rFonts w:ascii="宋体" w:hAnsi="宋体"/>
          <w:szCs w:val="21"/>
        </w:rPr>
      </w:pPr>
      <w:r>
        <w:rPr>
          <w:rFonts w:hint="eastAsia" w:ascii="宋体" w:hAnsi="宋体"/>
          <w:szCs w:val="21"/>
        </w:rPr>
        <w:t>现场维修能够12小时内到达指定地点。</w:t>
      </w:r>
    </w:p>
    <w:p>
      <w:pPr>
        <w:pStyle w:val="11"/>
        <w:numPr>
          <w:ilvl w:val="0"/>
          <w:numId w:val="2"/>
        </w:numPr>
        <w:spacing w:line="360" w:lineRule="auto"/>
        <w:ind w:firstLineChars="0"/>
        <w:rPr>
          <w:rFonts w:ascii="宋体" w:hAnsi="宋体"/>
          <w:szCs w:val="21"/>
        </w:rPr>
      </w:pPr>
      <w:r>
        <w:rPr>
          <w:rFonts w:hint="eastAsia" w:ascii="宋体" w:hAnsi="宋体"/>
          <w:szCs w:val="21"/>
        </w:rPr>
        <w:t>维修联系方式：</w:t>
      </w:r>
    </w:p>
    <w:p>
      <w:pPr>
        <w:pStyle w:val="11"/>
        <w:numPr>
          <w:ilvl w:val="0"/>
          <w:numId w:val="2"/>
        </w:numPr>
        <w:spacing w:line="360" w:lineRule="auto"/>
        <w:ind w:firstLineChars="0"/>
        <w:rPr>
          <w:rFonts w:ascii="宋体" w:hAnsi="宋体"/>
          <w:szCs w:val="21"/>
        </w:rPr>
      </w:pPr>
      <w:r>
        <w:rPr>
          <w:rFonts w:hint="eastAsia" w:ascii="宋体" w:hAnsi="宋体"/>
          <w:szCs w:val="21"/>
        </w:rPr>
        <w:t>联系人或工程师姓名；</w:t>
      </w:r>
    </w:p>
    <w:p>
      <w:pPr>
        <w:pStyle w:val="11"/>
        <w:numPr>
          <w:ilvl w:val="0"/>
          <w:numId w:val="2"/>
        </w:numPr>
        <w:spacing w:line="360" w:lineRule="auto"/>
        <w:ind w:firstLineChars="0"/>
        <w:rPr>
          <w:rFonts w:ascii="宋体" w:hAnsi="宋体"/>
          <w:szCs w:val="21"/>
        </w:rPr>
      </w:pPr>
      <w:r>
        <w:rPr>
          <w:rFonts w:hint="eastAsia" w:ascii="宋体" w:hAnsi="宋体"/>
          <w:szCs w:val="21"/>
        </w:rPr>
        <w:t>联系电话（包括固定电话及移动电话）。</w:t>
      </w:r>
    </w:p>
    <w:p>
      <w:pPr>
        <w:pStyle w:val="11"/>
        <w:numPr>
          <w:ilvl w:val="0"/>
          <w:numId w:val="2"/>
        </w:numPr>
        <w:spacing w:line="360" w:lineRule="auto"/>
        <w:ind w:firstLineChars="0"/>
        <w:rPr>
          <w:rFonts w:ascii="宋体" w:hAnsi="宋体"/>
          <w:szCs w:val="21"/>
        </w:rPr>
      </w:pPr>
      <w:r>
        <w:rPr>
          <w:rFonts w:hint="eastAsia" w:ascii="宋体" w:hAnsi="宋体"/>
          <w:szCs w:val="21"/>
        </w:rPr>
        <w:t>巡检服务：每年巡检次数不少于2次。注明：（  ）次/年。</w:t>
      </w:r>
    </w:p>
    <w:p>
      <w:pPr>
        <w:pStyle w:val="11"/>
        <w:numPr>
          <w:ilvl w:val="0"/>
          <w:numId w:val="2"/>
        </w:numPr>
        <w:spacing w:line="360" w:lineRule="auto"/>
        <w:ind w:firstLineChars="0"/>
        <w:rPr>
          <w:rFonts w:ascii="宋体" w:hAnsi="宋体"/>
          <w:szCs w:val="21"/>
        </w:rPr>
      </w:pPr>
      <w:r>
        <w:rPr>
          <w:rFonts w:hint="eastAsia" w:ascii="宋体" w:hAnsi="宋体"/>
          <w:szCs w:val="21"/>
        </w:rPr>
        <w:t>维护性保养服务：每年不少于1次。注明：（  ）次/年。</w:t>
      </w:r>
    </w:p>
    <w:p>
      <w:pPr>
        <w:pStyle w:val="11"/>
        <w:numPr>
          <w:ilvl w:val="0"/>
          <w:numId w:val="2"/>
        </w:numPr>
        <w:spacing w:line="360" w:lineRule="auto"/>
        <w:ind w:firstLineChars="0"/>
        <w:rPr>
          <w:rFonts w:ascii="宋体" w:hAnsi="宋体"/>
          <w:szCs w:val="21"/>
        </w:rPr>
      </w:pPr>
      <w:r>
        <w:rPr>
          <w:rFonts w:hint="eastAsia" w:ascii="宋体" w:hAnsi="宋体"/>
          <w:szCs w:val="21"/>
        </w:rPr>
        <w:t>厂家提供巡检及保养服务计划，附表说明具体服务时间。</w:t>
      </w:r>
    </w:p>
    <w:p>
      <w:pPr>
        <w:pStyle w:val="11"/>
        <w:numPr>
          <w:ilvl w:val="0"/>
          <w:numId w:val="2"/>
        </w:numPr>
        <w:spacing w:line="360" w:lineRule="auto"/>
        <w:ind w:firstLineChars="0"/>
        <w:rPr>
          <w:rFonts w:ascii="宋体" w:hAnsi="宋体"/>
          <w:szCs w:val="21"/>
        </w:rPr>
      </w:pPr>
      <w:r>
        <w:rPr>
          <w:rFonts w:hint="eastAsia" w:ascii="宋体" w:hAnsi="宋体"/>
          <w:szCs w:val="21"/>
        </w:rPr>
        <w:t>巡检及保养服务后，厂家需要提供工作记录表，并交回医学工程中心存档。</w:t>
      </w:r>
    </w:p>
    <w:p>
      <w:pPr>
        <w:pStyle w:val="11"/>
        <w:numPr>
          <w:ilvl w:val="0"/>
          <w:numId w:val="2"/>
        </w:numPr>
        <w:spacing w:line="360" w:lineRule="auto"/>
        <w:ind w:firstLineChars="0"/>
        <w:rPr>
          <w:rFonts w:ascii="宋体" w:hAnsi="宋体"/>
          <w:szCs w:val="21"/>
        </w:rPr>
      </w:pPr>
      <w:r>
        <w:rPr>
          <w:rFonts w:hint="eastAsia" w:ascii="宋体" w:hAnsi="宋体"/>
          <w:szCs w:val="21"/>
        </w:rPr>
        <w:t>使用培训及维护培训：每年不少于1次。注明：（  ）次/年。</w:t>
      </w:r>
    </w:p>
    <w:p>
      <w:pPr>
        <w:widowControl/>
        <w:jc w:val="center"/>
        <w:rPr>
          <w:rFonts w:ascii="宋体" w:hAnsi="宋体"/>
          <w:b/>
          <w:sz w:val="28"/>
          <w:szCs w:val="28"/>
        </w:rPr>
      </w:pPr>
    </w:p>
    <w:p>
      <w:pPr>
        <w:widowControl/>
        <w:jc w:val="center"/>
        <w:rPr>
          <w:rFonts w:ascii="宋体" w:hAnsi="宋体"/>
          <w:b/>
          <w:sz w:val="28"/>
          <w:szCs w:val="28"/>
        </w:rPr>
      </w:pPr>
    </w:p>
    <w:sectPr>
      <w:footerReference r:id="rId3" w:type="default"/>
      <w:pgSz w:w="11906" w:h="16838"/>
      <w:pgMar w:top="1418" w:right="1758" w:bottom="1418" w:left="175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font-weight : 700">
    <w:altName w:val="Times New Roman"/>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3284"/>
    <w:multiLevelType w:val="multilevel"/>
    <w:tmpl w:val="027A3284"/>
    <w:lvl w:ilvl="0" w:tentative="0">
      <w:start w:val="1"/>
      <w:numFmt w:val="chineseCountingThousand"/>
      <w:suff w:val="nothing"/>
      <w:lvlText w:val="第%1部分"/>
      <w:lvlJc w:val="left"/>
      <w:pPr>
        <w:ind w:left="0" w:firstLine="0"/>
      </w:pPr>
      <w:rPr>
        <w:rFonts w:hint="eastAsia"/>
      </w:rPr>
    </w:lvl>
    <w:lvl w:ilvl="1" w:tentative="0">
      <w:start w:val="1"/>
      <w:numFmt w:val="chineseCountingThousand"/>
      <w:lvlText w:val="%2."/>
      <w:lvlJc w:val="left"/>
      <w:pPr>
        <w:tabs>
          <w:tab w:val="left" w:pos="420"/>
        </w:tabs>
        <w:ind w:left="420" w:hanging="420"/>
      </w:pPr>
      <w:rPr>
        <w:rFonts w:hint="eastAsia"/>
      </w:rPr>
    </w:lvl>
    <w:lvl w:ilvl="2" w:tentative="0">
      <w:start w:val="1"/>
      <w:numFmt w:val="none"/>
      <w:pStyle w:val="2"/>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5E4F3DF6"/>
    <w:multiLevelType w:val="multilevel"/>
    <w:tmpl w:val="5E4F3DF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0A3458D"/>
    <w:rsid w:val="0001227E"/>
    <w:rsid w:val="000147FF"/>
    <w:rsid w:val="000224B9"/>
    <w:rsid w:val="00031866"/>
    <w:rsid w:val="000333A7"/>
    <w:rsid w:val="00035C1A"/>
    <w:rsid w:val="00036927"/>
    <w:rsid w:val="00042E17"/>
    <w:rsid w:val="00043CA0"/>
    <w:rsid w:val="0007026B"/>
    <w:rsid w:val="00074899"/>
    <w:rsid w:val="00083B2A"/>
    <w:rsid w:val="00097F4A"/>
    <w:rsid w:val="000A34A0"/>
    <w:rsid w:val="000A79BD"/>
    <w:rsid w:val="000E07E3"/>
    <w:rsid w:val="000F1471"/>
    <w:rsid w:val="000F24E0"/>
    <w:rsid w:val="000F3282"/>
    <w:rsid w:val="000F328E"/>
    <w:rsid w:val="000F62CF"/>
    <w:rsid w:val="00115A03"/>
    <w:rsid w:val="0011754C"/>
    <w:rsid w:val="0012185D"/>
    <w:rsid w:val="00132C69"/>
    <w:rsid w:val="001362F3"/>
    <w:rsid w:val="00141D61"/>
    <w:rsid w:val="00143E88"/>
    <w:rsid w:val="001444D5"/>
    <w:rsid w:val="00154A23"/>
    <w:rsid w:val="00176A5F"/>
    <w:rsid w:val="00182ECC"/>
    <w:rsid w:val="00184203"/>
    <w:rsid w:val="001921C4"/>
    <w:rsid w:val="00197423"/>
    <w:rsid w:val="001A2399"/>
    <w:rsid w:val="001B0D4B"/>
    <w:rsid w:val="001C43A9"/>
    <w:rsid w:val="001E2691"/>
    <w:rsid w:val="001E559B"/>
    <w:rsid w:val="001F1646"/>
    <w:rsid w:val="00203AED"/>
    <w:rsid w:val="002064B0"/>
    <w:rsid w:val="00254100"/>
    <w:rsid w:val="00254576"/>
    <w:rsid w:val="0025532D"/>
    <w:rsid w:val="002621CE"/>
    <w:rsid w:val="002666CD"/>
    <w:rsid w:val="00282843"/>
    <w:rsid w:val="002A257A"/>
    <w:rsid w:val="002A3192"/>
    <w:rsid w:val="002B4B01"/>
    <w:rsid w:val="002C4CFD"/>
    <w:rsid w:val="002D6084"/>
    <w:rsid w:val="002D7C65"/>
    <w:rsid w:val="002E1449"/>
    <w:rsid w:val="002E3DD2"/>
    <w:rsid w:val="00312CE0"/>
    <w:rsid w:val="00321270"/>
    <w:rsid w:val="00324CB2"/>
    <w:rsid w:val="0033069C"/>
    <w:rsid w:val="00337A7A"/>
    <w:rsid w:val="00360A14"/>
    <w:rsid w:val="00362410"/>
    <w:rsid w:val="00376535"/>
    <w:rsid w:val="00385492"/>
    <w:rsid w:val="00391A4C"/>
    <w:rsid w:val="003934B6"/>
    <w:rsid w:val="003A5C35"/>
    <w:rsid w:val="003C0054"/>
    <w:rsid w:val="003C314B"/>
    <w:rsid w:val="003D6420"/>
    <w:rsid w:val="003F1390"/>
    <w:rsid w:val="003F7106"/>
    <w:rsid w:val="004354E5"/>
    <w:rsid w:val="00443104"/>
    <w:rsid w:val="00444E75"/>
    <w:rsid w:val="004600F4"/>
    <w:rsid w:val="00466172"/>
    <w:rsid w:val="00474CBB"/>
    <w:rsid w:val="004A3BD9"/>
    <w:rsid w:val="004B5B6D"/>
    <w:rsid w:val="004B6702"/>
    <w:rsid w:val="004C70F7"/>
    <w:rsid w:val="004C71C9"/>
    <w:rsid w:val="004D0FD8"/>
    <w:rsid w:val="004E2633"/>
    <w:rsid w:val="004E7315"/>
    <w:rsid w:val="005209B6"/>
    <w:rsid w:val="005213DB"/>
    <w:rsid w:val="00522C2A"/>
    <w:rsid w:val="00530102"/>
    <w:rsid w:val="00537F74"/>
    <w:rsid w:val="005422B8"/>
    <w:rsid w:val="00562CAA"/>
    <w:rsid w:val="00566BBB"/>
    <w:rsid w:val="00570267"/>
    <w:rsid w:val="00594B0D"/>
    <w:rsid w:val="005A20DC"/>
    <w:rsid w:val="005B3462"/>
    <w:rsid w:val="005D49EF"/>
    <w:rsid w:val="005F116B"/>
    <w:rsid w:val="005F1D9C"/>
    <w:rsid w:val="0060283B"/>
    <w:rsid w:val="006077DC"/>
    <w:rsid w:val="006158E3"/>
    <w:rsid w:val="006279D3"/>
    <w:rsid w:val="00633E41"/>
    <w:rsid w:val="00636F87"/>
    <w:rsid w:val="00643C28"/>
    <w:rsid w:val="00657E5D"/>
    <w:rsid w:val="00663C39"/>
    <w:rsid w:val="00676642"/>
    <w:rsid w:val="00682E5C"/>
    <w:rsid w:val="0068734F"/>
    <w:rsid w:val="006A01B6"/>
    <w:rsid w:val="006C25DF"/>
    <w:rsid w:val="006F1547"/>
    <w:rsid w:val="00710DFA"/>
    <w:rsid w:val="00716DE5"/>
    <w:rsid w:val="007173FF"/>
    <w:rsid w:val="00727480"/>
    <w:rsid w:val="00741D06"/>
    <w:rsid w:val="007527E7"/>
    <w:rsid w:val="0076330D"/>
    <w:rsid w:val="007825A6"/>
    <w:rsid w:val="007844CA"/>
    <w:rsid w:val="00784587"/>
    <w:rsid w:val="00791016"/>
    <w:rsid w:val="00794E4A"/>
    <w:rsid w:val="007B440C"/>
    <w:rsid w:val="007B6575"/>
    <w:rsid w:val="007D5E46"/>
    <w:rsid w:val="007E5B48"/>
    <w:rsid w:val="007F477A"/>
    <w:rsid w:val="007F4A07"/>
    <w:rsid w:val="008046BB"/>
    <w:rsid w:val="00811301"/>
    <w:rsid w:val="00822A41"/>
    <w:rsid w:val="00823FD0"/>
    <w:rsid w:val="0082433B"/>
    <w:rsid w:val="00831774"/>
    <w:rsid w:val="00840BF1"/>
    <w:rsid w:val="00845097"/>
    <w:rsid w:val="0086034F"/>
    <w:rsid w:val="00863A94"/>
    <w:rsid w:val="00877A39"/>
    <w:rsid w:val="008A1BF4"/>
    <w:rsid w:val="008A2FEF"/>
    <w:rsid w:val="008A5DB7"/>
    <w:rsid w:val="008C25E0"/>
    <w:rsid w:val="008C6868"/>
    <w:rsid w:val="008E6D02"/>
    <w:rsid w:val="008F7081"/>
    <w:rsid w:val="0090326C"/>
    <w:rsid w:val="00924D76"/>
    <w:rsid w:val="00925763"/>
    <w:rsid w:val="00925B12"/>
    <w:rsid w:val="00934E8F"/>
    <w:rsid w:val="009451B9"/>
    <w:rsid w:val="0095249D"/>
    <w:rsid w:val="00953538"/>
    <w:rsid w:val="00957BD1"/>
    <w:rsid w:val="00975769"/>
    <w:rsid w:val="0099584C"/>
    <w:rsid w:val="009A1C82"/>
    <w:rsid w:val="009A6381"/>
    <w:rsid w:val="009B0C36"/>
    <w:rsid w:val="009D4AC5"/>
    <w:rsid w:val="009E1675"/>
    <w:rsid w:val="009E54CE"/>
    <w:rsid w:val="00A1011E"/>
    <w:rsid w:val="00A210DC"/>
    <w:rsid w:val="00A22352"/>
    <w:rsid w:val="00A25C44"/>
    <w:rsid w:val="00A26735"/>
    <w:rsid w:val="00A37263"/>
    <w:rsid w:val="00A61A54"/>
    <w:rsid w:val="00A8653C"/>
    <w:rsid w:val="00A86998"/>
    <w:rsid w:val="00A86EA2"/>
    <w:rsid w:val="00AC3B61"/>
    <w:rsid w:val="00AD435E"/>
    <w:rsid w:val="00AE3145"/>
    <w:rsid w:val="00B109F4"/>
    <w:rsid w:val="00B149A3"/>
    <w:rsid w:val="00B16270"/>
    <w:rsid w:val="00B54178"/>
    <w:rsid w:val="00B63A41"/>
    <w:rsid w:val="00BA08CA"/>
    <w:rsid w:val="00BD4466"/>
    <w:rsid w:val="00BD5BAE"/>
    <w:rsid w:val="00BE51B5"/>
    <w:rsid w:val="00C06E8E"/>
    <w:rsid w:val="00C14231"/>
    <w:rsid w:val="00C224E7"/>
    <w:rsid w:val="00C42A27"/>
    <w:rsid w:val="00C54C22"/>
    <w:rsid w:val="00C71B6E"/>
    <w:rsid w:val="00C725A1"/>
    <w:rsid w:val="00C80955"/>
    <w:rsid w:val="00C92FB6"/>
    <w:rsid w:val="00C9660E"/>
    <w:rsid w:val="00CA6BD4"/>
    <w:rsid w:val="00CC1BB7"/>
    <w:rsid w:val="00CC2527"/>
    <w:rsid w:val="00CD0188"/>
    <w:rsid w:val="00CE790C"/>
    <w:rsid w:val="00D04715"/>
    <w:rsid w:val="00D06809"/>
    <w:rsid w:val="00D150BA"/>
    <w:rsid w:val="00D213EA"/>
    <w:rsid w:val="00D23DA1"/>
    <w:rsid w:val="00D26A38"/>
    <w:rsid w:val="00D26EBF"/>
    <w:rsid w:val="00D40202"/>
    <w:rsid w:val="00D40290"/>
    <w:rsid w:val="00D42752"/>
    <w:rsid w:val="00D46C4C"/>
    <w:rsid w:val="00D50E7E"/>
    <w:rsid w:val="00D551AA"/>
    <w:rsid w:val="00D5526D"/>
    <w:rsid w:val="00D55B49"/>
    <w:rsid w:val="00D6011B"/>
    <w:rsid w:val="00D6305B"/>
    <w:rsid w:val="00D637C3"/>
    <w:rsid w:val="00D80A1A"/>
    <w:rsid w:val="00D9778B"/>
    <w:rsid w:val="00DB13E5"/>
    <w:rsid w:val="00DC138A"/>
    <w:rsid w:val="00DD2826"/>
    <w:rsid w:val="00E04C43"/>
    <w:rsid w:val="00E1341D"/>
    <w:rsid w:val="00E14A59"/>
    <w:rsid w:val="00E25397"/>
    <w:rsid w:val="00E36CD5"/>
    <w:rsid w:val="00E43488"/>
    <w:rsid w:val="00E46487"/>
    <w:rsid w:val="00E55A65"/>
    <w:rsid w:val="00E61F61"/>
    <w:rsid w:val="00E65133"/>
    <w:rsid w:val="00E66A9C"/>
    <w:rsid w:val="00E708BA"/>
    <w:rsid w:val="00E83F34"/>
    <w:rsid w:val="00E968B0"/>
    <w:rsid w:val="00EA5CE2"/>
    <w:rsid w:val="00EA62F9"/>
    <w:rsid w:val="00EC2AC4"/>
    <w:rsid w:val="00ED1709"/>
    <w:rsid w:val="00EE1C63"/>
    <w:rsid w:val="00F23674"/>
    <w:rsid w:val="00F25E8F"/>
    <w:rsid w:val="00F34010"/>
    <w:rsid w:val="00F46A1C"/>
    <w:rsid w:val="00F52D7E"/>
    <w:rsid w:val="00F579E9"/>
    <w:rsid w:val="00F62F31"/>
    <w:rsid w:val="00F74F34"/>
    <w:rsid w:val="00F912BF"/>
    <w:rsid w:val="00FA02A8"/>
    <w:rsid w:val="00FD7450"/>
    <w:rsid w:val="00FF547C"/>
    <w:rsid w:val="027469B6"/>
    <w:rsid w:val="193A6D4A"/>
    <w:rsid w:val="1CEF666C"/>
    <w:rsid w:val="29475A2C"/>
    <w:rsid w:val="31D37101"/>
    <w:rsid w:val="35545F1D"/>
    <w:rsid w:val="37E248F7"/>
    <w:rsid w:val="408E4658"/>
    <w:rsid w:val="45F158AB"/>
    <w:rsid w:val="50A3458D"/>
    <w:rsid w:val="5976246B"/>
    <w:rsid w:val="639D20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unhideWhenUsed/>
    <w:qFormat/>
    <w:uiPriority w:val="0"/>
    <w:pPr>
      <w:keepNext/>
      <w:keepLines/>
      <w:numPr>
        <w:ilvl w:val="2"/>
        <w:numId w:val="1"/>
      </w:numPr>
      <w:spacing w:before="260" w:after="260" w:line="416" w:lineRule="auto"/>
      <w:outlineLvl w:val="2"/>
    </w:pPr>
    <w:rPr>
      <w:b/>
      <w:bCs/>
      <w:kern w:val="0"/>
      <w:sz w:val="32"/>
      <w:szCs w:val="32"/>
    </w:rPr>
  </w:style>
  <w:style w:type="character" w:default="1" w:styleId="7">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annotation text"/>
    <w:basedOn w:val="1"/>
    <w:qFormat/>
    <w:uiPriority w:val="0"/>
    <w:pPr>
      <w:adjustRightInd w:val="0"/>
      <w:spacing w:line="360" w:lineRule="atLeast"/>
      <w:jc w:val="left"/>
      <w:textAlignment w:val="baseline"/>
    </w:pPr>
    <w:rPr>
      <w:kern w:val="0"/>
      <w:sz w:val="24"/>
      <w:szCs w:val="20"/>
    </w:rPr>
  </w:style>
  <w:style w:type="paragraph" w:styleId="4">
    <w:name w:val="Plain Text"/>
    <w:basedOn w:val="1"/>
    <w:link w:val="12"/>
    <w:qFormat/>
    <w:uiPriority w:val="0"/>
    <w:rPr>
      <w:rFonts w:ascii="宋体" w:hAnsi="Courier New"/>
      <w:kern w:val="0"/>
      <w:sz w:val="20"/>
      <w:szCs w:val="20"/>
    </w:rPr>
  </w:style>
  <w:style w:type="paragraph" w:styleId="5">
    <w:name w:val="footer"/>
    <w:basedOn w:val="1"/>
    <w:qFormat/>
    <w:uiPriority w:val="0"/>
    <w:pPr>
      <w:tabs>
        <w:tab w:val="center" w:pos="4153"/>
        <w:tab w:val="right" w:pos="8306"/>
      </w:tabs>
      <w:snapToGrid w:val="0"/>
      <w:jc w:val="left"/>
    </w:pPr>
    <w:rPr>
      <w:kern w:val="0"/>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0">
    <w:name w:val="页眉 Char"/>
    <w:basedOn w:val="7"/>
    <w:link w:val="6"/>
    <w:qFormat/>
    <w:uiPriority w:val="0"/>
    <w:rPr>
      <w:kern w:val="2"/>
      <w:sz w:val="18"/>
      <w:szCs w:val="18"/>
    </w:rPr>
  </w:style>
  <w:style w:type="paragraph" w:customStyle="1" w:styleId="11">
    <w:name w:val="列出段落1"/>
    <w:basedOn w:val="1"/>
    <w:unhideWhenUsed/>
    <w:qFormat/>
    <w:uiPriority w:val="99"/>
    <w:pPr>
      <w:ind w:firstLine="420" w:firstLineChars="200"/>
    </w:pPr>
  </w:style>
  <w:style w:type="character" w:customStyle="1" w:styleId="12">
    <w:name w:val="纯文本 Char"/>
    <w:link w:val="4"/>
    <w:qFormat/>
    <w:uiPriority w:val="0"/>
    <w:rPr>
      <w:rFonts w:ascii="宋体" w:hAnsi="Courier New"/>
    </w:rPr>
  </w:style>
  <w:style w:type="character" w:customStyle="1" w:styleId="13">
    <w:name w:val="font51"/>
    <w:basedOn w:val="7"/>
    <w:qFormat/>
    <w:uiPriority w:val="0"/>
    <w:rPr>
      <w:rFonts w:hint="eastAsia" w:ascii="微软雅黑" w:hAnsi="微软雅黑" w:eastAsia="微软雅黑" w:cs="微软雅黑"/>
      <w:color w:val="000000"/>
      <w:sz w:val="20"/>
      <w:szCs w:val="20"/>
      <w:u w:val="none"/>
    </w:rPr>
  </w:style>
  <w:style w:type="character" w:customStyle="1" w:styleId="14">
    <w:name w:val="font21"/>
    <w:basedOn w:val="7"/>
    <w:qFormat/>
    <w:uiPriority w:val="0"/>
    <w:rPr>
      <w:rFonts w:hint="eastAsia" w:ascii="微软雅黑" w:hAnsi="微软雅黑" w:eastAsia="微软雅黑" w:cs="微软雅黑"/>
      <w:color w:val="000000"/>
      <w:sz w:val="20"/>
      <w:szCs w:val="20"/>
      <w:u w:val="single"/>
    </w:rPr>
  </w:style>
  <w:style w:type="character" w:customStyle="1" w:styleId="15">
    <w:name w:val="font31"/>
    <w:basedOn w:val="7"/>
    <w:qFormat/>
    <w:uiPriority w:val="0"/>
    <w:rPr>
      <w:rFonts w:ascii="font-weight : 700" w:hAnsi="font-weight : 700" w:eastAsia="font-weight : 700" w:cs="font-weight : 700"/>
      <w:color w:val="000000"/>
      <w:sz w:val="20"/>
      <w:szCs w:val="20"/>
      <w:u w:val="none"/>
    </w:rPr>
  </w:style>
  <w:style w:type="character" w:customStyle="1" w:styleId="16">
    <w:name w:val="批注文字 Char1"/>
    <w:basedOn w:val="7"/>
    <w:semiHidden/>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55AA66-3D68-45B0-AACA-4794BAFC2821}">
  <ds:schemaRefs/>
</ds:datastoreItem>
</file>

<file path=docProps/app.xml><?xml version="1.0" encoding="utf-8"?>
<Properties xmlns="http://schemas.openxmlformats.org/officeDocument/2006/extended-properties" xmlns:vt="http://schemas.openxmlformats.org/officeDocument/2006/docPropsVTypes">
  <Template>Normal</Template>
  <Company>佑安医院</Company>
  <Pages>25</Pages>
  <Words>1906</Words>
  <Characters>10869</Characters>
  <Lines>90</Lines>
  <Paragraphs>25</Paragraphs>
  <TotalTime>0</TotalTime>
  <ScaleCrop>false</ScaleCrop>
  <LinksUpToDate>false</LinksUpToDate>
  <CharactersWithSpaces>12750</CharactersWithSpaces>
  <Application>WPS Office_10.1.0.6660_F1E327BC-269C-435d-A152-05C5408002CA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2017-03-13T06:36:00Z</dcterms:created>
  <dc:creator>远程会诊</dc:creator>
  <cp:lastModifiedBy>远程会诊</cp:lastModifiedBy>
  <dcterms:modified xsi:type="dcterms:W3CDTF">2017-07-19T05:49:23Z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